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84" w:rsidRDefault="00AD55AF">
      <w:r>
        <w:rPr>
          <w:noProof/>
          <w:lang w:val="ru-RU" w:eastAsia="ru-RU" w:bidi="ar-SA"/>
        </w:rPr>
        <w:drawing>
          <wp:inline distT="0" distB="0" distL="0" distR="0">
            <wp:extent cx="5940425" cy="8175364"/>
            <wp:effectExtent l="19050" t="0" r="3175" b="0"/>
            <wp:docPr id="1" name="Рисунок 1" descr="C:\Users\Администратор\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003.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D55AF" w:rsidRDefault="00AD55AF"/>
    <w:p w:rsidR="00AD55AF" w:rsidRDefault="00AD55AF"/>
    <w:p w:rsidR="00AD55AF" w:rsidRDefault="00AD55AF"/>
    <w:p w:rsidR="00AD55AF" w:rsidRDefault="00AD55AF"/>
    <w:p w:rsidR="00AD55AF" w:rsidRPr="00AD55AF" w:rsidRDefault="00AD55AF" w:rsidP="00AD55AF">
      <w:pPr>
        <w:spacing w:after="0" w:line="240" w:lineRule="auto"/>
        <w:jc w:val="center"/>
        <w:rPr>
          <w:rFonts w:ascii="Times New Roman" w:hAnsi="Times New Roman" w:cs="Times New Roman"/>
          <w:b/>
          <w:i w:val="0"/>
          <w:sz w:val="28"/>
          <w:szCs w:val="28"/>
        </w:rPr>
      </w:pPr>
      <w:r w:rsidRPr="00AD55AF">
        <w:rPr>
          <w:rFonts w:ascii="Times New Roman" w:hAnsi="Times New Roman" w:cs="Times New Roman"/>
          <w:b/>
          <w:i w:val="0"/>
          <w:sz w:val="28"/>
          <w:szCs w:val="28"/>
        </w:rPr>
        <w:t>СОДЕРЖАНИЕ</w:t>
      </w:r>
    </w:p>
    <w:p w:rsidR="00AD55AF" w:rsidRPr="00AD55AF" w:rsidRDefault="00AD55AF" w:rsidP="00AD55AF">
      <w:pPr>
        <w:spacing w:after="0" w:line="240" w:lineRule="auto"/>
        <w:jc w:val="center"/>
        <w:rPr>
          <w:rFonts w:ascii="Times New Roman" w:hAnsi="Times New Roman" w:cs="Times New Roman"/>
          <w:i w:val="0"/>
          <w:sz w:val="28"/>
          <w:szCs w:val="28"/>
        </w:rPr>
      </w:pPr>
    </w:p>
    <w:p w:rsidR="00AD55AF" w:rsidRPr="00AD55AF" w:rsidRDefault="00AD55AF" w:rsidP="00AD55AF">
      <w:pPr>
        <w:spacing w:after="0" w:line="240" w:lineRule="auto"/>
        <w:jc w:val="center"/>
        <w:rPr>
          <w:rFonts w:ascii="Times New Roman" w:hAnsi="Times New Roman" w:cs="Times New Roman"/>
          <w:i w:val="0"/>
          <w:sz w:val="28"/>
          <w:szCs w:val="28"/>
        </w:rPr>
      </w:pPr>
    </w:p>
    <w:p w:rsidR="00AD55AF" w:rsidRPr="00AD55AF" w:rsidRDefault="00AD55AF" w:rsidP="00AD55AF">
      <w:pPr>
        <w:pStyle w:val="ab"/>
        <w:numPr>
          <w:ilvl w:val="0"/>
          <w:numId w:val="2"/>
        </w:numPr>
        <w:spacing w:line="360" w:lineRule="auto"/>
        <w:rPr>
          <w:rFonts w:ascii="Times New Roman" w:hAnsi="Times New Roman" w:cs="Times New Roman"/>
          <w:i w:val="0"/>
          <w:sz w:val="28"/>
          <w:szCs w:val="28"/>
        </w:rPr>
      </w:pPr>
      <w:r w:rsidRPr="00AD55AF">
        <w:rPr>
          <w:rFonts w:ascii="Times New Roman" w:hAnsi="Times New Roman" w:cs="Times New Roman"/>
          <w:i w:val="0"/>
          <w:sz w:val="28"/>
          <w:szCs w:val="28"/>
        </w:rPr>
        <w:t>ОБЩИЕ ПОЛОЖЕНИЯ</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ГАРАНТИИ ПРИ ЗАКЛЮЧЕНИИ, ИЗМЕНЕНИИ И РАСТОРЖЕНИИ ТРУДОВОГО ДОГОВОРА.</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РАБОЧЕЕ ВРЕМЯ И ВРЕМЯ ОТДЫХА.</w:t>
      </w:r>
    </w:p>
    <w:p w:rsidR="00AD55AF" w:rsidRPr="00AD55AF" w:rsidRDefault="00AD55AF" w:rsidP="00AD55AF">
      <w:pPr>
        <w:pStyle w:val="ab"/>
        <w:numPr>
          <w:ilvl w:val="0"/>
          <w:numId w:val="2"/>
        </w:numPr>
        <w:spacing w:line="360" w:lineRule="auto"/>
        <w:rPr>
          <w:rFonts w:ascii="Times New Roman" w:hAnsi="Times New Roman" w:cs="Times New Roman"/>
          <w:i w:val="0"/>
          <w:sz w:val="28"/>
          <w:szCs w:val="28"/>
        </w:rPr>
      </w:pPr>
      <w:r w:rsidRPr="00AD55AF">
        <w:rPr>
          <w:rFonts w:ascii="Times New Roman" w:hAnsi="Times New Roman" w:cs="Times New Roman"/>
          <w:i w:val="0"/>
          <w:sz w:val="28"/>
          <w:szCs w:val="28"/>
        </w:rPr>
        <w:t>ОПЛАТА И НОРМИРОВАНИЕ ТРУДА</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ПОРЯДОК И СРОКИ ВЫПЛАТЫ ЗАРАБОТНОЙ ПЛАТЫ.</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rPr>
      </w:pPr>
      <w:r w:rsidRPr="00AD55AF">
        <w:rPr>
          <w:rFonts w:ascii="Times New Roman" w:hAnsi="Times New Roman" w:cs="Times New Roman"/>
          <w:i w:val="0"/>
          <w:sz w:val="28"/>
          <w:szCs w:val="28"/>
        </w:rPr>
        <w:t>СОЦИАЛЬНЫЕ ГАРАНТИИ И ЛЬГОТЫ.</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rPr>
      </w:pPr>
      <w:r w:rsidRPr="00AD55AF">
        <w:rPr>
          <w:rFonts w:ascii="Times New Roman" w:hAnsi="Times New Roman" w:cs="Times New Roman"/>
          <w:i w:val="0"/>
          <w:sz w:val="28"/>
          <w:szCs w:val="28"/>
        </w:rPr>
        <w:t>АТТЕСТАЦИЯ ПЕДАГОГИЧЕСКИХ РАБОТНИКОВ.</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rPr>
      </w:pPr>
      <w:r w:rsidRPr="00AD55AF">
        <w:rPr>
          <w:rFonts w:ascii="Times New Roman" w:hAnsi="Times New Roman" w:cs="Times New Roman"/>
          <w:i w:val="0"/>
          <w:sz w:val="28"/>
          <w:szCs w:val="28"/>
        </w:rPr>
        <w:t>ОХРАНА ТРУДА И ЗДОРОВЬЯ.</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rPr>
      </w:pPr>
      <w:r w:rsidRPr="00AD55AF">
        <w:rPr>
          <w:rFonts w:ascii="Times New Roman" w:hAnsi="Times New Roman" w:cs="Times New Roman"/>
          <w:i w:val="0"/>
          <w:sz w:val="28"/>
          <w:szCs w:val="28"/>
        </w:rPr>
        <w:t>ГАРАНТИИ ПРОФСОЮЗНОЙ ДЕЯТЕЛЬНОСТИ.</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ОБЯЗАТЕЛЬСТВА ВЫБОРНОГО ОРГАНА ПЕРВИЧНОЙ ПРОФСОЮЗНОЙ ОРГАНИЗАЦИИ.</w:t>
      </w:r>
    </w:p>
    <w:p w:rsidR="00AD55AF" w:rsidRPr="00AD55AF" w:rsidRDefault="00AD55AF" w:rsidP="00AD55AF">
      <w:pPr>
        <w:pStyle w:val="ab"/>
        <w:numPr>
          <w:ilvl w:val="0"/>
          <w:numId w:val="2"/>
        </w:numPr>
        <w:spacing w:after="0" w:line="360" w:lineRule="auto"/>
        <w:jc w:val="both"/>
        <w:rPr>
          <w:rFonts w:ascii="Times New Roman" w:hAnsi="Times New Roman" w:cs="Times New Roman"/>
          <w:i w:val="0"/>
          <w:sz w:val="28"/>
          <w:szCs w:val="28"/>
        </w:rPr>
      </w:pPr>
      <w:r w:rsidRPr="00AD55AF">
        <w:rPr>
          <w:rFonts w:ascii="Times New Roman" w:hAnsi="Times New Roman" w:cs="Times New Roman"/>
          <w:i w:val="0"/>
          <w:sz w:val="28"/>
          <w:szCs w:val="28"/>
          <w:lang w:val="ru-RU"/>
        </w:rPr>
        <w:t xml:space="preserve">КОНТРОЛЬ ЗА ВЫПОЛНЕНИЕМ КОЛЛЕКТИВНОГО ДОГОВОРА. </w:t>
      </w:r>
      <w:r w:rsidRPr="00AD55AF">
        <w:rPr>
          <w:rFonts w:ascii="Times New Roman" w:hAnsi="Times New Roman" w:cs="Times New Roman"/>
          <w:i w:val="0"/>
          <w:sz w:val="28"/>
          <w:szCs w:val="28"/>
        </w:rPr>
        <w:t>ОТВЕТСТВЕННОСТЬ СТОРОН КОЛЛЕКТИВНОГО ДОГОВОРА</w:t>
      </w:r>
    </w:p>
    <w:p w:rsidR="00AD55AF" w:rsidRPr="00AD55AF" w:rsidRDefault="00AD55AF" w:rsidP="00AD55AF">
      <w:pPr>
        <w:spacing w:after="0" w:line="240" w:lineRule="auto"/>
        <w:jc w:val="both"/>
        <w:rPr>
          <w:rFonts w:ascii="Times New Roman" w:hAnsi="Times New Roman" w:cs="Times New Roman"/>
          <w:i w:val="0"/>
          <w:sz w:val="28"/>
          <w:szCs w:val="28"/>
        </w:rPr>
      </w:pPr>
      <w:r w:rsidRPr="00AD55AF">
        <w:rPr>
          <w:rFonts w:ascii="Times New Roman" w:hAnsi="Times New Roman" w:cs="Times New Roman"/>
          <w:i w:val="0"/>
          <w:sz w:val="28"/>
          <w:szCs w:val="28"/>
        </w:rPr>
        <w:t xml:space="preserve">    </w:t>
      </w:r>
    </w:p>
    <w:p w:rsidR="00AD55AF" w:rsidRPr="00AD55AF" w:rsidRDefault="00AD55AF" w:rsidP="00AD55AF">
      <w:pPr>
        <w:spacing w:after="0" w:line="240" w:lineRule="auto"/>
        <w:jc w:val="both"/>
        <w:rPr>
          <w:rFonts w:ascii="Times New Roman" w:hAnsi="Times New Roman" w:cs="Times New Roman"/>
          <w:b/>
          <w:i w:val="0"/>
          <w:sz w:val="28"/>
          <w:szCs w:val="28"/>
        </w:rPr>
      </w:pPr>
      <w:r w:rsidRPr="00AD55AF">
        <w:rPr>
          <w:rFonts w:ascii="Times New Roman" w:hAnsi="Times New Roman" w:cs="Times New Roman"/>
          <w:i w:val="0"/>
          <w:sz w:val="28"/>
          <w:szCs w:val="28"/>
        </w:rPr>
        <w:t xml:space="preserve">  </w:t>
      </w:r>
      <w:r w:rsidRPr="00AD55AF">
        <w:rPr>
          <w:rFonts w:ascii="Times New Roman" w:hAnsi="Times New Roman" w:cs="Times New Roman"/>
          <w:b/>
          <w:i w:val="0"/>
          <w:sz w:val="28"/>
          <w:szCs w:val="28"/>
        </w:rPr>
        <w:t>ПРИЛОЖЕНИЯ:</w:t>
      </w:r>
    </w:p>
    <w:p w:rsidR="00AD55AF" w:rsidRPr="00AD55AF" w:rsidRDefault="00AD55AF" w:rsidP="00AD55AF">
      <w:pPr>
        <w:spacing w:after="0" w:line="240" w:lineRule="auto"/>
        <w:jc w:val="both"/>
        <w:rPr>
          <w:rFonts w:ascii="Times New Roman" w:hAnsi="Times New Roman" w:cs="Times New Roman"/>
          <w:b/>
          <w:i w:val="0"/>
          <w:sz w:val="28"/>
          <w:szCs w:val="28"/>
        </w:rPr>
      </w:pPr>
      <w:r w:rsidRPr="00AD55AF">
        <w:rPr>
          <w:rFonts w:ascii="Times New Roman" w:hAnsi="Times New Roman" w:cs="Times New Roman"/>
          <w:b/>
          <w:i w:val="0"/>
          <w:sz w:val="28"/>
          <w:szCs w:val="28"/>
        </w:rPr>
        <w:t xml:space="preserve">       </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rPr>
      </w:pPr>
      <w:r w:rsidRPr="00AD55AF">
        <w:rPr>
          <w:rFonts w:ascii="Times New Roman" w:hAnsi="Times New Roman" w:cs="Times New Roman"/>
          <w:i w:val="0"/>
          <w:sz w:val="28"/>
          <w:szCs w:val="28"/>
        </w:rPr>
        <w:t>Правила внутреннего трудового распорядка.</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Положение о комиссии по урегулированию социально-трудовых отношений, заключению и реализации Коллективного договора МБДОУ-ЦРР-д/с «Колокольчик» с.Дикимдя .</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Перечень работников с ненормированным рабочим временем и с вредными, опасными условиями труда с указанием продолжительности представляемых им дополнительных отпусков.</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Положение об оплате труда работников МБДОУ-ЦРР-д/с «Колокольчик» с.Дикимдя.</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Перспективный план курсовой подготовки педагогов.</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Соглашение администрации МБДОУ и профкома МБДОУ по охране труда 2019-2021 уч.год.</w:t>
      </w:r>
    </w:p>
    <w:p w:rsidR="00AD55AF" w:rsidRPr="00AD55AF" w:rsidRDefault="00AD55AF" w:rsidP="00AD55AF">
      <w:pPr>
        <w:pStyle w:val="ab"/>
        <w:numPr>
          <w:ilvl w:val="0"/>
          <w:numId w:val="3"/>
        </w:num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Положение о распределении стимулирующей части фонда оплаты труда работников МБДОУ.</w:t>
      </w:r>
    </w:p>
    <w:p w:rsidR="00AD55AF" w:rsidRPr="00AD55AF" w:rsidRDefault="00AD55AF" w:rsidP="00AD55AF">
      <w:pPr>
        <w:pStyle w:val="ab"/>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pStyle w:val="ab"/>
        <w:numPr>
          <w:ilvl w:val="0"/>
          <w:numId w:val="1"/>
        </w:numPr>
        <w:spacing w:after="0" w:line="240" w:lineRule="auto"/>
        <w:ind w:left="2552" w:firstLine="567"/>
        <w:rPr>
          <w:rFonts w:ascii="Times New Roman" w:hAnsi="Times New Roman" w:cs="Times New Roman"/>
          <w:b/>
          <w:i w:val="0"/>
          <w:sz w:val="28"/>
          <w:szCs w:val="28"/>
        </w:rPr>
      </w:pPr>
      <w:r w:rsidRPr="00AD55AF">
        <w:rPr>
          <w:rFonts w:ascii="Times New Roman" w:hAnsi="Times New Roman" w:cs="Times New Roman"/>
          <w:b/>
          <w:i w:val="0"/>
          <w:sz w:val="28"/>
          <w:szCs w:val="28"/>
        </w:rPr>
        <w:t>ОБЩИЕ ПОЛОЖЕНИЯ</w:t>
      </w:r>
    </w:p>
    <w:p w:rsidR="00AD55AF" w:rsidRPr="00AD55AF" w:rsidRDefault="00AD55AF" w:rsidP="00AD55AF">
      <w:pPr>
        <w:pStyle w:val="ab"/>
        <w:spacing w:after="0" w:line="240" w:lineRule="auto"/>
        <w:ind w:left="0"/>
        <w:rPr>
          <w:rFonts w:ascii="Times New Roman" w:hAnsi="Times New Roman" w:cs="Times New Roman"/>
          <w:b/>
          <w:i w:val="0"/>
          <w:sz w:val="28"/>
          <w:szCs w:val="28"/>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w:t>
      </w:r>
      <w:r w:rsidRPr="00AD55AF">
        <w:rPr>
          <w:rFonts w:ascii="Times New Roman" w:hAnsi="Times New Roman" w:cs="Times New Roman"/>
          <w:i w:val="0"/>
          <w:sz w:val="28"/>
          <w:szCs w:val="28"/>
          <w:lang w:val="ru-RU"/>
        </w:rPr>
        <w:t xml:space="preserve">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Центр развития ребенка - детский сад « Колокольчик» с .Дикимдя муниципального района Горный улус.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1.2.</w:t>
      </w:r>
      <w:r w:rsidRPr="00AD55AF">
        <w:rPr>
          <w:rFonts w:ascii="Times New Roman" w:hAnsi="Times New Roman" w:cs="Times New Roman"/>
          <w:i w:val="0"/>
          <w:sz w:val="28"/>
          <w:szCs w:val="28"/>
          <w:lang w:val="ru-RU"/>
        </w:rPr>
        <w:t xml:space="preserve"> Основой для заключения коллективного договора являются: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Трудовой Кодекс Российской Федерации (далее -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Федеральный закон от 12 января 1996 г. № 10-ФЗ «О профессиональных союзах, их правах их гарантиях деятельности»;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Федеральный закон от 29 декабря 2012 г. 273-ФЗ «Об образовании в Российской Федерации»;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разработанные Российской трехсторонней комиссии по регулированию социально – трудовых отношений 22 декабря 2017 года;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Закон Республики Саха (Якутия) «О территориальных трехсторонних комиссиях по регулированию социально-трудовых отношений в Республике Саха (Якутия)», принят постановлением Государственного Собрания (Ил Тумэн) Республики Саха (Якутия) от 19.02.2009 З </w:t>
      </w:r>
      <w:r w:rsidRPr="00AD55AF">
        <w:rPr>
          <w:rFonts w:ascii="Times New Roman" w:hAnsi="Times New Roman" w:cs="Times New Roman"/>
          <w:i w:val="0"/>
          <w:sz w:val="28"/>
          <w:szCs w:val="28"/>
        </w:rPr>
        <w:t>N</w:t>
      </w:r>
      <w:r w:rsidRPr="00AD55AF">
        <w:rPr>
          <w:rFonts w:ascii="Times New Roman" w:hAnsi="Times New Roman" w:cs="Times New Roman"/>
          <w:i w:val="0"/>
          <w:sz w:val="28"/>
          <w:szCs w:val="28"/>
          <w:lang w:val="ru-RU"/>
        </w:rPr>
        <w:t xml:space="preserve"> 214-</w:t>
      </w:r>
      <w:r w:rsidRPr="00AD55AF">
        <w:rPr>
          <w:rFonts w:ascii="Times New Roman" w:hAnsi="Times New Roman" w:cs="Times New Roman"/>
          <w:i w:val="0"/>
          <w:sz w:val="28"/>
          <w:szCs w:val="28"/>
        </w:rPr>
        <w:t>IV</w:t>
      </w:r>
      <w:r w:rsidRPr="00AD55AF">
        <w:rPr>
          <w:rFonts w:ascii="Times New Roman" w:hAnsi="Times New Roman" w:cs="Times New Roman"/>
          <w:i w:val="0"/>
          <w:sz w:val="28"/>
          <w:szCs w:val="28"/>
          <w:lang w:val="ru-RU"/>
        </w:rPr>
        <w:t>;</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Закон Республики Саха (Якутия) от 15 декабря 2014 года </w:t>
      </w:r>
      <w:r w:rsidRPr="00AD55AF">
        <w:rPr>
          <w:rFonts w:ascii="Times New Roman" w:hAnsi="Times New Roman" w:cs="Times New Roman"/>
          <w:i w:val="0"/>
          <w:sz w:val="28"/>
          <w:szCs w:val="28"/>
        </w:rPr>
        <w:t>N</w:t>
      </w:r>
      <w:r w:rsidRPr="00AD55AF">
        <w:rPr>
          <w:rFonts w:ascii="Times New Roman" w:hAnsi="Times New Roman" w:cs="Times New Roman"/>
          <w:i w:val="0"/>
          <w:sz w:val="28"/>
          <w:szCs w:val="28"/>
          <w:lang w:val="ru-RU"/>
        </w:rPr>
        <w:t xml:space="preserve"> 1401-З </w:t>
      </w:r>
      <w:r w:rsidRPr="00AD55AF">
        <w:rPr>
          <w:rFonts w:ascii="Times New Roman" w:hAnsi="Times New Roman" w:cs="Times New Roman"/>
          <w:i w:val="0"/>
          <w:sz w:val="28"/>
          <w:szCs w:val="28"/>
        </w:rPr>
        <w:t>N</w:t>
      </w:r>
      <w:r w:rsidRPr="00AD55AF">
        <w:rPr>
          <w:rFonts w:ascii="Times New Roman" w:hAnsi="Times New Roman" w:cs="Times New Roman"/>
          <w:i w:val="0"/>
          <w:sz w:val="28"/>
          <w:szCs w:val="28"/>
          <w:lang w:val="ru-RU"/>
        </w:rPr>
        <w:t xml:space="preserve"> 359-</w:t>
      </w:r>
      <w:r w:rsidRPr="00AD55AF">
        <w:rPr>
          <w:rFonts w:ascii="Times New Roman" w:hAnsi="Times New Roman" w:cs="Times New Roman"/>
          <w:i w:val="0"/>
          <w:sz w:val="28"/>
          <w:szCs w:val="28"/>
        </w:rPr>
        <w:t>V</w:t>
      </w:r>
      <w:r w:rsidRPr="00AD55AF">
        <w:rPr>
          <w:rFonts w:ascii="Times New Roman" w:hAnsi="Times New Roman" w:cs="Times New Roman"/>
          <w:i w:val="0"/>
          <w:sz w:val="28"/>
          <w:szCs w:val="28"/>
          <w:lang w:val="ru-RU"/>
        </w:rPr>
        <w:t xml:space="preserve"> «Об образовании в Республике Саха (Якутия)»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Соглашение между Министерством образования Республики Саха (Якутия) и Республиканским комитетом профсоюза работников народного образования и науки РФ, устанавливающее общие принципы регулирования социально-трудовых отношений работников образования на 2019-2021 годы.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1.3.</w:t>
      </w:r>
      <w:r w:rsidRPr="00AD55AF">
        <w:rPr>
          <w:rFonts w:ascii="Times New Roman" w:hAnsi="Times New Roman" w:cs="Times New Roman"/>
          <w:i w:val="0"/>
          <w:sz w:val="28"/>
          <w:szCs w:val="28"/>
          <w:lang w:val="ru-RU"/>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МБДОУ «ЦРР – д/с «Колокольчик» с.Дикимдя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lastRenderedPageBreak/>
        <w:t>1.4</w:t>
      </w:r>
      <w:r w:rsidRPr="00AD55AF">
        <w:rPr>
          <w:rFonts w:ascii="Times New Roman" w:hAnsi="Times New Roman" w:cs="Times New Roman"/>
          <w:i w:val="0"/>
          <w:sz w:val="28"/>
          <w:szCs w:val="28"/>
          <w:lang w:val="ru-RU"/>
        </w:rPr>
        <w:t>. Сторонами коллективного договора в соответствии с Трудовым кодексом Российской Федерации, законодательством Республики Саха (Якутия) являются:  работодатель в лице  – заведующего ДОУ Трофимовой Натальи Дмитриевны,  работники ДОУ в лице их представителя – первичной профсоюзной организации в лице председателя первичной профсоюзной организации Даниловой Раисы Николаевны.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(ст. 30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1.5.</w:t>
      </w:r>
      <w:r w:rsidRPr="00AD55AF">
        <w:rPr>
          <w:rFonts w:ascii="Times New Roman" w:hAnsi="Times New Roman" w:cs="Times New Roman"/>
          <w:i w:val="0"/>
          <w:sz w:val="28"/>
          <w:szCs w:val="28"/>
          <w:lang w:val="ru-RU"/>
        </w:rPr>
        <w:t xml:space="preserve">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1.6.</w:t>
      </w:r>
      <w:r w:rsidRPr="00AD55AF">
        <w:rPr>
          <w:rFonts w:ascii="Times New Roman" w:hAnsi="Times New Roman" w:cs="Times New Roman"/>
          <w:i w:val="0"/>
          <w:sz w:val="28"/>
          <w:szCs w:val="28"/>
          <w:lang w:val="ru-RU"/>
        </w:rPr>
        <w:t xml:space="preserve"> Работодатель обязан ознакомить под роспись с текстом коллективного договора всех работников ДОО в течение 5 дней после его подписания.  </w:t>
      </w: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1.7.</w:t>
      </w:r>
      <w:r w:rsidRPr="00AD55AF">
        <w:rPr>
          <w:rFonts w:ascii="Times New Roman" w:hAnsi="Times New Roman" w:cs="Times New Roman"/>
          <w:i w:val="0"/>
          <w:sz w:val="28"/>
          <w:szCs w:val="28"/>
          <w:lang w:val="ru-RU"/>
        </w:rPr>
        <w:t xml:space="preserve"> Коллективный договор сохраняет свое действие в случае изменения наименования ДОУ, реорганизации в форме преобразования, а также расторжения трудового договора с руководителем ДОУ (ст. 43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1.8.</w:t>
      </w:r>
      <w:r w:rsidRPr="00AD55AF">
        <w:rPr>
          <w:rFonts w:ascii="Times New Roman" w:hAnsi="Times New Roman" w:cs="Times New Roman"/>
          <w:i w:val="0"/>
          <w:sz w:val="28"/>
          <w:szCs w:val="28"/>
          <w:lang w:val="ru-RU"/>
        </w:rPr>
        <w:t xml:space="preserve"> При реорганизации (слиянии, присоединении, разделении, выделении) ДОУ коллективный договор сохраняет свое действие в течение всего срока реорганизации.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1.9.</w:t>
      </w:r>
      <w:r w:rsidRPr="00AD55AF">
        <w:rPr>
          <w:rFonts w:ascii="Times New Roman" w:hAnsi="Times New Roman" w:cs="Times New Roman"/>
          <w:i w:val="0"/>
          <w:sz w:val="28"/>
          <w:szCs w:val="28"/>
          <w:lang w:val="ru-RU"/>
        </w:rPr>
        <w:t xml:space="preserve">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3 -х лет.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1.10</w:t>
      </w:r>
      <w:r w:rsidRPr="00AD55AF">
        <w:rPr>
          <w:rFonts w:ascii="Times New Roman" w:hAnsi="Times New Roman" w:cs="Times New Roman"/>
          <w:i w:val="0"/>
          <w:sz w:val="28"/>
          <w:szCs w:val="28"/>
          <w:lang w:val="ru-RU"/>
        </w:rPr>
        <w:t xml:space="preserve">. При смене формы собственности ДОУ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1.11.</w:t>
      </w:r>
      <w:r w:rsidRPr="00AD55AF">
        <w:rPr>
          <w:rFonts w:ascii="Times New Roman" w:hAnsi="Times New Roman" w:cs="Times New Roman"/>
          <w:i w:val="0"/>
          <w:sz w:val="28"/>
          <w:szCs w:val="28"/>
          <w:lang w:val="ru-RU"/>
        </w:rPr>
        <w:t xml:space="preserve"> При ликвидации ДОУ коллективный договор сохраняет свое действие в течение всего срока проведения ликвидации.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1.12.</w:t>
      </w:r>
      <w:r w:rsidRPr="00AD55AF">
        <w:rPr>
          <w:rFonts w:ascii="Times New Roman" w:hAnsi="Times New Roman" w:cs="Times New Roman"/>
          <w:i w:val="0"/>
          <w:sz w:val="28"/>
          <w:szCs w:val="28"/>
          <w:lang w:val="ru-RU"/>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работодателя и профсоюзного комитета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w:t>
      </w:r>
      <w:r w:rsidRPr="00AD55AF">
        <w:rPr>
          <w:rFonts w:ascii="Times New Roman" w:hAnsi="Times New Roman" w:cs="Times New Roman"/>
          <w:i w:val="0"/>
          <w:sz w:val="28"/>
          <w:szCs w:val="28"/>
          <w:lang w:val="ru-RU"/>
        </w:rPr>
        <w:lastRenderedPageBreak/>
        <w:t xml:space="preserve">ухудшать положение работников по сравнению с законодательством Российской Федерации.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1.13</w:t>
      </w:r>
      <w:r w:rsidRPr="00AD55AF">
        <w:rPr>
          <w:rFonts w:ascii="Times New Roman" w:hAnsi="Times New Roman" w:cs="Times New Roman"/>
          <w:i w:val="0"/>
          <w:sz w:val="28"/>
          <w:szCs w:val="28"/>
          <w:lang w:val="ru-RU"/>
        </w:rPr>
        <w:t xml:space="preserve">. В целях развития социального партнѐрства стороны признали необходимым создания на равноправной основе комиссии по заключению коллективного договора, внесению в него дополнений, изменений и обеспечения постоянного (не реже одного раза в полугодие), контроля хода выполнения коллективного договора. Все спорные вопросы по толкованию и реализации положений коллективного договора решаются сторонами и данной комиссией.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1.14</w:t>
      </w:r>
      <w:r w:rsidRPr="00AD55AF">
        <w:rPr>
          <w:rFonts w:ascii="Times New Roman" w:hAnsi="Times New Roman" w:cs="Times New Roman"/>
          <w:i w:val="0"/>
          <w:sz w:val="28"/>
          <w:szCs w:val="28"/>
          <w:lang w:val="ru-RU"/>
        </w:rPr>
        <w:t xml:space="preserve">.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r w:rsidRPr="00AD55AF">
        <w:rPr>
          <w:rFonts w:ascii="Times New Roman" w:hAnsi="Times New Roman" w:cs="Times New Roman"/>
          <w:b/>
          <w:i w:val="0"/>
          <w:sz w:val="28"/>
          <w:szCs w:val="28"/>
          <w:lang w:val="ru-RU"/>
        </w:rPr>
        <w:t>1.15.</w:t>
      </w:r>
      <w:r w:rsidRPr="00AD55AF">
        <w:rPr>
          <w:rFonts w:ascii="Times New Roman" w:hAnsi="Times New Roman" w:cs="Times New Roman"/>
          <w:i w:val="0"/>
          <w:sz w:val="28"/>
          <w:szCs w:val="28"/>
          <w:lang w:val="ru-RU"/>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1.16.</w:t>
      </w:r>
      <w:r w:rsidRPr="00AD55AF">
        <w:rPr>
          <w:rFonts w:ascii="Times New Roman" w:hAnsi="Times New Roman" w:cs="Times New Roman"/>
          <w:i w:val="0"/>
          <w:sz w:val="28"/>
          <w:szCs w:val="28"/>
          <w:lang w:val="ru-RU"/>
        </w:rPr>
        <w:t xml:space="preserve"> Локальные нормативные акты ДОУ, содержащие нормы трудового права, являющиеся приложением к коллективному договору, принимаются по согласованию с профсоюзным комитетом.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1.17.</w:t>
      </w:r>
      <w:r w:rsidRPr="00AD55AF">
        <w:rPr>
          <w:rFonts w:ascii="Times New Roman" w:hAnsi="Times New Roman" w:cs="Times New Roman"/>
          <w:i w:val="0"/>
          <w:sz w:val="28"/>
          <w:szCs w:val="28"/>
          <w:lang w:val="ru-RU"/>
        </w:rPr>
        <w:t xml:space="preserve"> Работодатель обязуется ознакомить с коллективным договором, другими локальными нормативными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1.18</w:t>
      </w:r>
      <w:r w:rsidRPr="00AD55AF">
        <w:rPr>
          <w:rFonts w:ascii="Times New Roman" w:hAnsi="Times New Roman" w:cs="Times New Roman"/>
          <w:i w:val="0"/>
          <w:sz w:val="28"/>
          <w:szCs w:val="28"/>
          <w:lang w:val="ru-RU"/>
        </w:rPr>
        <w:t xml:space="preserve">.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1.19.</w:t>
      </w:r>
      <w:r w:rsidRPr="00AD55AF">
        <w:rPr>
          <w:rFonts w:ascii="Times New Roman" w:hAnsi="Times New Roman" w:cs="Times New Roman"/>
          <w:i w:val="0"/>
          <w:sz w:val="28"/>
          <w:szCs w:val="28"/>
          <w:lang w:val="ru-RU"/>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1.20.</w:t>
      </w:r>
      <w:r w:rsidRPr="00AD55AF">
        <w:rPr>
          <w:rFonts w:ascii="Times New Roman" w:hAnsi="Times New Roman" w:cs="Times New Roman"/>
          <w:i w:val="0"/>
          <w:sz w:val="28"/>
          <w:szCs w:val="28"/>
          <w:lang w:val="ru-RU"/>
        </w:rPr>
        <w:t xml:space="preserve"> Договаривающие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1.21</w:t>
      </w:r>
      <w:r w:rsidRPr="00AD55AF">
        <w:rPr>
          <w:rFonts w:ascii="Times New Roman" w:hAnsi="Times New Roman" w:cs="Times New Roman"/>
          <w:i w:val="0"/>
          <w:sz w:val="28"/>
          <w:szCs w:val="28"/>
          <w:lang w:val="ru-RU"/>
        </w:rPr>
        <w:t xml:space="preserve">. Работодатель обязуется обеспечивать гласность содержания и выполнения условий коллективного договора.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1.22</w:t>
      </w:r>
      <w:r w:rsidRPr="00AD55AF">
        <w:rPr>
          <w:rFonts w:ascii="Times New Roman" w:hAnsi="Times New Roman" w:cs="Times New Roman"/>
          <w:i w:val="0"/>
          <w:sz w:val="28"/>
          <w:szCs w:val="28"/>
          <w:lang w:val="ru-RU"/>
        </w:rPr>
        <w:t xml:space="preserve">. Настоящий коллективный договор заключается на срок не более трех лет и вступает в силу с момента его подписания сторонами (либо с даты, указанной в коллективном договоре по соглашению сторон).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lastRenderedPageBreak/>
        <w:t>II</w:t>
      </w:r>
      <w:r w:rsidRPr="00AD55AF">
        <w:rPr>
          <w:rFonts w:ascii="Times New Roman" w:hAnsi="Times New Roman" w:cs="Times New Roman"/>
          <w:b/>
          <w:i w:val="0"/>
          <w:sz w:val="28"/>
          <w:szCs w:val="28"/>
          <w:lang w:val="ru-RU"/>
        </w:rPr>
        <w:t>. ГАРАНТИИ ПРИ ЗАКЛЮЧЕНИИ, ИЗМЕНЕНИИ</w:t>
      </w: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lang w:val="ru-RU"/>
        </w:rPr>
        <w:t xml:space="preserve"> И РАСТОРЖЕНИИ ТРУДОВОГО ДОГОВОРА</w:t>
      </w:r>
    </w:p>
    <w:p w:rsidR="00AD55AF" w:rsidRPr="00AD55AF" w:rsidRDefault="00AD55AF" w:rsidP="00AD55AF">
      <w:pPr>
        <w:spacing w:after="0" w:line="240" w:lineRule="auto"/>
        <w:jc w:val="both"/>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 xml:space="preserve"> 2.</w:t>
      </w:r>
      <w:r w:rsidRPr="00AD55AF">
        <w:rPr>
          <w:rFonts w:ascii="Times New Roman" w:hAnsi="Times New Roman" w:cs="Times New Roman"/>
          <w:i w:val="0"/>
          <w:sz w:val="28"/>
          <w:szCs w:val="28"/>
          <w:lang w:val="ru-RU"/>
        </w:rPr>
        <w:t xml:space="preserve"> Стороны договорились, что: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2.1.</w:t>
      </w:r>
      <w:r w:rsidRPr="00AD55AF">
        <w:rPr>
          <w:rFonts w:ascii="Times New Roman" w:hAnsi="Times New Roman" w:cs="Times New Roman"/>
          <w:i w:val="0"/>
          <w:sz w:val="28"/>
          <w:szCs w:val="28"/>
          <w:lang w:val="ru-RU"/>
        </w:rPr>
        <w:t xml:space="preserve">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 xml:space="preserve"> 2.2.</w:t>
      </w:r>
      <w:r w:rsidRPr="00AD55AF">
        <w:rPr>
          <w:rFonts w:ascii="Times New Roman" w:hAnsi="Times New Roman" w:cs="Times New Roman"/>
          <w:i w:val="0"/>
          <w:sz w:val="28"/>
          <w:szCs w:val="28"/>
          <w:lang w:val="ru-RU"/>
        </w:rPr>
        <w:t xml:space="preserve"> При приеме на работу требуется соблюдение следующих условий: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заключение трудового договора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издание приказа (распоряжения), о приеме на работу, который объявляется работнику под роспись (в трехдневный срок со дня фактического начала работы);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до подписания трудового договора работодатель обязан ознакомить работника под роспись с настоящим коллективным договором, с правилами внутреннего трудового распорядка, Уставом ДОУ, иными локальными нормативными актами, непосредственно связанными с трудовой деятельностью работника, коллективным договором,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При фактическом допущении работника к работе с ведома или по поручению работодателя трудовой договор, не оформленный в письменной форме, считается заключенным. Работодатель обязан оформить с работником трудовой договор в письменной форме не позднее трех рабочих дней со дня фактического допущения к работе.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b/>
          <w:i w:val="0"/>
          <w:sz w:val="28"/>
          <w:szCs w:val="28"/>
          <w:lang w:val="ru-RU"/>
        </w:rPr>
        <w:t>2.3.</w:t>
      </w:r>
      <w:r w:rsidRPr="00AD55AF">
        <w:rPr>
          <w:rFonts w:ascii="Times New Roman" w:hAnsi="Times New Roman" w:cs="Times New Roman"/>
          <w:i w:val="0"/>
          <w:sz w:val="28"/>
          <w:szCs w:val="28"/>
          <w:lang w:val="ru-RU"/>
        </w:rPr>
        <w:t xml:space="preserve"> Работодатель обязуется: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приеме на работу (до подписания трудового договора) ознакомить работников под роспись с настоящим коллективным договором, уставом ДОУ,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трудовой договор включать обязательные условия, указанные в статье 57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Сообщать профсоюзному комитету ДОУ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Критериями для определения </w:t>
      </w:r>
      <w:r w:rsidRPr="00AD55AF">
        <w:rPr>
          <w:rFonts w:ascii="Times New Roman" w:hAnsi="Times New Roman" w:cs="Times New Roman"/>
          <w:i w:val="0"/>
          <w:sz w:val="28"/>
          <w:szCs w:val="28"/>
          <w:lang w:val="ru-RU"/>
        </w:rPr>
        <w:lastRenderedPageBreak/>
        <w:t>случаев массового увольнения работников являются: а) ликвидация организации; б) сокращение численности или штата работников организации в количестве:</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- 10% списочного состава работников в течение 30 календарных дней;</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- 20% - в течение 60 календарных дней;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- 30% - в течение 90 календарных дней.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При намечающем массовом высвобождении работников не позднее, чем за 3 месяца представлять в профсоюзный комитет ДОУ и службу занятости населения Горного улуса проекты приказов о сокращении численности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предпенсионного возраста (за 2 года до пенсии);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одинокие матери, воспитывающие ребенка в возрасте до 14 лет;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одинокие отцы, воспитывающие ребенка в возрасте до 14 лет;</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родители, имеющие ребенка – инвалида в возрасте до 18 лет;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работники, имеющие более длительный стаж работы в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работники, применяющие инновационные методы работы;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работники, совмещающие работу с обучением, если обучение (профессиональная подготовка и дополнительное профессиональное образование)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не освобожденные председатели профкома;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сокращении численности или штата работников (п.2 ст.81 ТК РФ) а)  предпринять следующие меры: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использовать естественное сокращение рабочих мест (увольнение по собственному желанию, добровольный уход на пенсию, увольнение работников, нарушивших трудовые обязанности и т.п.);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ограничить сверхурочную работу и совместительство;</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ограничить внешний прием работников;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перейти на режим неполного рабочего времени;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 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обеспечить меры опережающего дополнительного профессионального образования, переобучения высвобождаемых работников по профессиям рабочих, являющихся вакантными.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(___ часов в неделю) с сохранением среднего заработка.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профсоюзного комитета.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для иной категории работников учреждения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Необходимость в обучении по дополнительной профессиональной переподготовке педагогических кадров определяется работодателем самостоятельно с учетом кадровой политики учреждения.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среднемесячную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путем подписания дополнительных соглашений или ученических договоров.</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Рассматривать все вопросы, связанные с изменением структуры ДОУ, ее реорганизацией с  профсоюзным комитетом ДОУ.</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Профсоюзный комитет образовательной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Представлять свое мотивированное мнение при расторжении работодателем трудовых договоров с работниками – членами профсоюза (ст.373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Включать в трудовой договор обязательные условия, указанные в статье 57 ТК РФ, конкретизируя должностные обязанности работника, объѐм учебной нагрузки, режим и продолжительность рабочего времени, условия оплаты труда (в том числе размер тарифной ставки или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а также меры социальной поддержки.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иных выплат, устанавливаемых работникам) не позднее, чем за два месяца до их введения, а также свое-временное заключать дополнительные соглашения об изменении условий трудового договора, являющихся неотъемлемой частью заключенного между работником и работодателем трудового договора.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Не устанавливать испытание при приеме на работу педагогическим работникам, имеющим действующую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III</w:t>
      </w:r>
      <w:r w:rsidRPr="00AD55AF">
        <w:rPr>
          <w:rFonts w:ascii="Times New Roman" w:hAnsi="Times New Roman" w:cs="Times New Roman"/>
          <w:b/>
          <w:i w:val="0"/>
          <w:sz w:val="28"/>
          <w:szCs w:val="28"/>
          <w:lang w:val="ru-RU"/>
        </w:rPr>
        <w:t>. РАБОЧЕЕ ВРЕМЯ И ВРЕМЯ ОТДЫХА</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 Стороны пришли к соглашению о том, что:</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ДОУ определяется настоящим коллективным договором, правилами внутреннего трудового распорядка ДОУ, иными локальными нормативными актами, трудовыми договорами, расписанием занятий, годовым календарным учебным планом, графиками работы , согласованными с выборным органом первичной профсоюзной организации.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3.2. Для заведующего,  работников из числа административно-хозяйственного, учебно-вспомогательного и обслуживающего персонала ДОУ устанавливается нормальная продолжительность рабочего времени, которая не может превышать 40 часов в неделю. 3.3. Для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3.4.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В зависимости от должности или специальности педагогическим работникам устанавливается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3.5. В ДОУ учебная нагрузка на новый учебный год </w:t>
      </w:r>
      <w:r w:rsidRPr="00AD55AF">
        <w:rPr>
          <w:rFonts w:ascii="Times New Roman" w:hAnsi="Times New Roman" w:cs="Times New Roman"/>
          <w:i w:val="0"/>
          <w:sz w:val="28"/>
          <w:szCs w:val="28"/>
          <w:lang w:val="ru-RU"/>
        </w:rPr>
        <w:lastRenderedPageBreak/>
        <w:t xml:space="preserve">устанавливается заведующим ДОУ. Заведующий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3.6. Учебная нагрузка на новый учебный год работникам, устанавливается работодателем по согласованию. Педагогам, для которых данное учреждение является местом основной работы, как правило, обеспечиваются преподавательской работой по своей специальности в объеме, не менее чем на ставку заработной платы или по согласованию с работником с учетом общеобразовательной программы при тарификации на новый учебный год.</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3.7. Изменение условий трудового договора, за исключением изменения трудовой функции педагогического работника ДОУ, осуществлять только в тех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общеобразовательным программам, сокращения количества групп), определенные сторонами условия трудового договора не могут быть сохранены.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3.8. При установлении воспитателям, для которых данное ДОУ является местом основной работы, учебной нагрузки на новый учебный год, как правило, сохраняется ее объем и преемственность преподавания в группах. Объем учебной нагрузки, установленный воспитателям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Объем учебной нагрузки воспитателей больше или меньше нормы часов за ставку заработной платы устанавливается только с их письменного согласия.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Продолжительность рабочей недели устанавливается: пятидневная, непрерывная рабочая неделя с двумя выходными днями в неделю устанавливается для всех работников  в соответствии правилами внутреннего трудового распорядки и трудовыми договорами. Общим выходным днем является суббота, воскресенье.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Время начала работы ДОУ – 08.00, время окончания работы ДОУ – 06.30.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3.10. Продолжительность рабочего времени устанавливается из расчета часов в неделю:</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для воспитателей, старшего воспитателя – 36 часов, педагога-психолога – 9 часов;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для музыкального работника – 27 часов;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для руководителя физического воспитания – 9 часов;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для педагогов дополнительного образования – 18 часов;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для руководящего – 40, административно-хозяйственного, обслуживающего и учебно вспомогательного персонала – 36 часов.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3.11. Рабочее время педагогических работников в период учебных занятий определяется расписанием занятий и выполнением всего круга обязанностей, которые возлагаются на педагогических работников в соответствии с правилами внутреннего трудового распорядка, трудовыми договорами, должностными инструкциями.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3.12. Работодатель имеет право, при необходимости эпизодически привлекать работников, работающих на должностях указанных в перечне Приложения № 6 (Перечень должностей работников, которым устанавливается ненормированный рабочий день к коллективному договору, к выполнению своих трудовых функций за пределами, установленной для них продолжительности рабочего времени).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3.13.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определена в Приложении № 5 к коллективному договору и не может быть ниже продолжительности, определѐнной статьей 119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3.14. Сверхурочные работы производятся в исключительных случаях только при наличии приказа заведующего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статьей 99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Привлечение работников к сверхурочной работе в остальных случаях допускается только с письменного согласия работника и с учетом мнения выборного профсоюзного органа. Оплата труда при этом производится в полуторном и двойном размере по правилам статьи 152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3.15.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ДОУ.  Без согласия работников допускается привлечение их к работе в случаях, определенных частью третьей статьи 113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3.16. Привлечение работников ДОУ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3.17.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ДОУ.  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Для АУП, иных и технических работников перерыв для отдыха и питания устанавливается с 13:00 до 14:00. 3.18. 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w:t>
      </w:r>
      <w:smartTag w:uri="urn:schemas-microsoft-com:office:smarttags" w:element="metricconverter">
        <w:smartTagPr>
          <w:attr w:name="ProductID" w:val="2015 г"/>
        </w:smartTagPr>
        <w:r w:rsidRPr="00AD55AF">
          <w:rPr>
            <w:rFonts w:ascii="Times New Roman" w:hAnsi="Times New Roman" w:cs="Times New Roman"/>
            <w:i w:val="0"/>
            <w:sz w:val="28"/>
            <w:szCs w:val="28"/>
            <w:lang w:val="ru-RU"/>
          </w:rPr>
          <w:t>2015 г</w:t>
        </w:r>
      </w:smartTag>
      <w:r w:rsidRPr="00AD55AF">
        <w:rPr>
          <w:rFonts w:ascii="Times New Roman" w:hAnsi="Times New Roman" w:cs="Times New Roman"/>
          <w:i w:val="0"/>
          <w:sz w:val="28"/>
          <w:szCs w:val="28"/>
          <w:lang w:val="ru-RU"/>
        </w:rPr>
        <w:t>. № 466 «О ежегодных основных удлиненных оплачиваемых отпусках» (воспитатели, музыкальный руководитель, руководитель физического воспитания, педагог дополнительного образования,  педагог-психолог, УВП, заведующий).  Остальным работникам предоставляется ежегодный основной оплачиваемый отпуск продолжительностью не менее 52 календарных дней с сохранением места работы (должности) и среднего заработка.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3.19. Отпуск за первый год работы предоставляется работникам по истечении шести месяцев непрерывной работы в образовательном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соответствовать установленной для них продолжительности и оплачиваться в полном размере.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3.20. До истечения шести месяцев непрерывной работы оплачиваемый отпуск по заявлению работника должен быть предоставлен:</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женщинам - перед отпуском по беременности и родам или непосредственно после него; - работникам в возрасте до восемнадцати лет;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работникам, усыновившим ребенка (детей) в возрасте до трех месяцев;</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других случаях, предусмотренных федеральными законами.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3.21.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3.22.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3.24.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проработавшему 11 месяцев, выплачивается компенсация за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3.25.   Исчисление среднего заработка для оплаты ежегодного отпуска производится в соответствии со статьей 139 ТК РФ.</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3.26.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3.27.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родителям, воспитывающим детей в возрасте до 14 лет - 14 календарных дней;</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связи с переездом на новое место жительства - 5 календарных дней;</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 для проводов детей на военную службу - 2 календарных дня; </w:t>
      </w:r>
    </w:p>
    <w:p w:rsidR="00AD55AF" w:rsidRPr="00AD55AF" w:rsidRDefault="00AD55AF" w:rsidP="00AD55AF">
      <w:pPr>
        <w:spacing w:after="0" w:line="240" w:lineRule="auto"/>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тяжелого заболевания близкого родственника - 3 календарных дня;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работающим пенсионерам по старости (по возрасту) - до 14 календарных дней в году; </w:t>
      </w:r>
      <w:r w:rsidRPr="00AD55AF">
        <w:rPr>
          <w:rFonts w:ascii="Times New Roman" w:hAnsi="Times New Roman" w:cs="Times New Roman"/>
          <w:i w:val="0"/>
          <w:sz w:val="28"/>
          <w:szCs w:val="28"/>
        </w:rPr>
        <w:t></w:t>
      </w:r>
      <w:r w:rsidRPr="00AD55AF">
        <w:rPr>
          <w:rFonts w:ascii="Times New Roman" w:hAnsi="Times New Roman" w:cs="Times New Roman"/>
          <w:i w:val="0"/>
          <w:sz w:val="28"/>
          <w:szCs w:val="28"/>
          <w:lang w:val="ru-RU"/>
        </w:rPr>
        <w:t xml:space="preserve"> работающим инвалидам - до 60 календарных дней в году.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Порядок и условия предоставления педагогическим работникам ДОО длительного отпуска сроком до одного года определяется в соответствии с «Порядком предоставления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31.05.2016 № 644. В соответствии с пунктом 5 Порядка предоставления длительного отпуска: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Длительный отпуск может предоставляться педагогическому работнику в любое время по соглашению с работодателем при условии, что это отрицательно не отразится на деятельности ДОУ и работник уведомит работодателя и согласует с ним период предоставления длительного отпуска не менее чем за две недели.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Длительный отпуск предоставляется педагогическому работнику по его заявлению и оформляется приказом ДОУ. В заявлении и приказе о предоставлении отпуска указывается дата начала и конкретная продолжительность длительного отпуска.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Общая продолжительность длительного отпуска составляет не более одного года. По соглашению между педагогическим работником и работодателем с учетом конкретных условий длительный отпуск может быть разделен на части.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 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неделю. 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к длительному отпуску за следующий период непрерывной преподавательской работы.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Время нахождения педагогического работника в длительном отпуске засчитывается в стаж работы, учитываемой при определении размера оплаты труда в соответствии с установленной в учреждении системой оплаты труда. 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Время нахождения педагогического работника в длительном отпуске не оплачивается.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3.31. Выборный орган первичной профсоюзной организации обязуется: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Вносить работодателю представления об устранении выявленных нарушений.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IV</w:t>
      </w:r>
      <w:r w:rsidRPr="00AD55AF">
        <w:rPr>
          <w:rFonts w:ascii="Times New Roman" w:hAnsi="Times New Roman" w:cs="Times New Roman"/>
          <w:b/>
          <w:i w:val="0"/>
          <w:sz w:val="28"/>
          <w:szCs w:val="28"/>
          <w:lang w:val="ru-RU"/>
        </w:rPr>
        <w:t>. ОПЛАТА И НОРМИРОВАНИЕ ТРУДА</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4.1. Заработная плата выплачивается работникам в ДОУ за текущий месяц не реже чем каждые полмесяца путем перечисления на указанный работником </w:t>
      </w:r>
      <w:r w:rsidRPr="00AD55AF">
        <w:rPr>
          <w:rFonts w:ascii="Times New Roman" w:hAnsi="Times New Roman" w:cs="Times New Roman"/>
          <w:i w:val="0"/>
          <w:sz w:val="28"/>
          <w:szCs w:val="28"/>
          <w:lang w:val="ru-RU"/>
        </w:rPr>
        <w:lastRenderedPageBreak/>
        <w:t>счет в банке. Днями выплаты заработной платы являются 20 число текущего месяца и 5 число следующего месяца. При выплате заработной платы работнику вручается расчѐтный листок установленной формы, с указанием составных частей заработной платы, причитающейся ему за соответствующий период, размеров и оснований произведенных удержаний, а также общая денежная сумма, подлежащая к выплате.</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4.2. Заработная плата исчисляется в соответствии с действующим законодательством и включает в себя: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ставки заработной платы (должностные оклады) и их повышение, доплаты и надбавки компенсационного характера, в том числе за работу в условиях, отклоняющихся от нормальных (доплаты за работу во вредных условиях труда (Приложение № 5), иные выплаты компенсационного характера, установленные в соответствии с Положением об оплате труда работников муниципальных учреждений образования Горного улуса (района);</w:t>
      </w:r>
    </w:p>
    <w:p w:rsidR="00AD55AF" w:rsidRPr="00AD55AF" w:rsidRDefault="00AD55AF" w:rsidP="00AD55AF">
      <w:pPr>
        <w:spacing w:after="0" w:line="240" w:lineRule="auto"/>
        <w:jc w:val="both"/>
        <w:rPr>
          <w:rFonts w:ascii="Times New Roman" w:hAnsi="Times New Roman" w:cs="Times New Roman"/>
          <w:i w:val="0"/>
          <w:color w:val="FF0000"/>
          <w:sz w:val="28"/>
          <w:szCs w:val="28"/>
          <w:lang w:val="ru-RU"/>
        </w:rPr>
      </w:pPr>
      <w:r w:rsidRPr="00AD55AF">
        <w:rPr>
          <w:rFonts w:ascii="Times New Roman" w:hAnsi="Times New Roman" w:cs="Times New Roman"/>
          <w:i w:val="0"/>
          <w:sz w:val="28"/>
          <w:szCs w:val="28"/>
          <w:lang w:val="ru-RU"/>
        </w:rPr>
        <w:t xml:space="preserve"> - доплаты за выполнение дополнительных работ, связанных с образовательным процессом и не входящих в круг основных обязанностей педагогических работников </w:t>
      </w:r>
    </w:p>
    <w:p w:rsidR="00AD55AF" w:rsidRPr="00AD55AF" w:rsidRDefault="00AD55AF" w:rsidP="00AD55AF">
      <w:pPr>
        <w:spacing w:after="0" w:line="240" w:lineRule="auto"/>
        <w:jc w:val="both"/>
        <w:rPr>
          <w:rFonts w:ascii="Times New Roman" w:hAnsi="Times New Roman" w:cs="Times New Roman"/>
          <w:i w:val="0"/>
          <w:color w:val="FF0000"/>
          <w:sz w:val="28"/>
          <w:szCs w:val="28"/>
          <w:lang w:val="ru-RU"/>
        </w:rPr>
      </w:pPr>
      <w:r w:rsidRPr="00AD55AF">
        <w:rPr>
          <w:rFonts w:ascii="Times New Roman" w:hAnsi="Times New Roman" w:cs="Times New Roman"/>
          <w:i w:val="0"/>
          <w:color w:val="FF0000"/>
          <w:sz w:val="28"/>
          <w:szCs w:val="28"/>
          <w:lang w:val="ru-RU"/>
        </w:rPr>
        <w:t xml:space="preserve"> </w:t>
      </w:r>
      <w:r w:rsidRPr="00AD55AF">
        <w:rPr>
          <w:rFonts w:ascii="Times New Roman" w:hAnsi="Times New Roman" w:cs="Times New Roman"/>
          <w:i w:val="0"/>
          <w:sz w:val="28"/>
          <w:szCs w:val="28"/>
          <w:lang w:val="ru-RU"/>
        </w:rPr>
        <w:t>- выплаты стимулирующего характера (Приложение № 3);</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При суммированном учете рабочего времени подсчет часов переработки компенсируется предоставлением дополнительного времени отдыха по желанию работника с учетом отработанного сверхурочного времени.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4.4. В случае задержки выплаты заработной платы на срок более 15 дней или выплаты заработной платы не в полном объѐме, работник имеет право, приостановить работу на весь период до выплаты задержанной суммы, известив об этом работодателя в письменной форме. В период приостановления работы работник имеет право в свое рабочее время отсутствовать на рабочем месте. Данный период оплачивается как при простое по вине работодателя (ч. 1 ст. 157 ТК РФ). При этом он не может быть подвергнут дисциплинарному взысканию (ст. 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4.7. Изменение условий оплаты труда, предусмотренных трудовым договором, осуществляется при наличии следующих оснований:</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увеличении стажа педагогической работы, стажа работы по специальности;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со дня достижения соответствующего стажа, если документы находятся в ДОУ, или со дня представления документа о стаже, дающем право на повышение размера ставки (оклада) заработной платы;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при получении образования или восстановлении документов об образовании - со дня представления соответствующего документа;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при присвоении квалификационной категории - со дня вынесения решения аттестационной комиссией;</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присвоении почетного звания - со дня присвоения.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4.8.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размер вознаграждения работника должен определяться на основе объективной оценки результатов его труда (принцип объективности);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работник должен знать, какое вознаграждение он получит в зависимости от результатов своего труда (принцип предсказуемости);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вознаграждение должно следовать за достижением результата (принцип своевременности);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правила определения вознаграждения должны быть понятны каждому работнику (принципы доступности, справедливости);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4.9. Компетенцию ДОУ по установлению работникам выплат стимулирующего характера реализовывать через следующие пункты коллективного договора.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4.9.1. 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республиканского и муниципального бюджета: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размере до 2 процентов средств субсидии, предусмотренных на оплату труда работников ДОУ; 4.9.2. Размеры премирования руководителя, </w:t>
      </w:r>
      <w:r w:rsidRPr="00AD55AF">
        <w:rPr>
          <w:rFonts w:ascii="Times New Roman" w:hAnsi="Times New Roman" w:cs="Times New Roman"/>
          <w:i w:val="0"/>
          <w:sz w:val="28"/>
          <w:szCs w:val="28"/>
          <w:lang w:val="ru-RU"/>
        </w:rPr>
        <w:lastRenderedPageBreak/>
        <w:t xml:space="preserve">заместителей руководителя, главного бухгалтера, порядок и критерии их выплат устанавливаются: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для муниципальных учреждений образования - в соответствии с порядком и условиями, предусмотренными Положением об оплате труда муниципальных учреждений образования, Положением о премировании руководителей, заместителей руководителей и главных бухгалтеров муниципальных учреждений образования.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4.9.3. Конкретные показатели осуществления премиальных выплат руководителям, заместителям руководителей и главным бухгалтерам устанавливаются исходя из задач, стоящих перед ДОУ.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4.9.4. На установление выплат стимулирующего характера работникам ДОУ определить не менее 30% из общего объѐма средств для выплат стимулирующего характера ДОУ.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Конкретная величина определяется в соответствии с Положением об установлении работникам выплат стимулирующего характера, утвержденным приказом заведующего ДОУ по согласованию с представительным выборным профсоюзным органом.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4.10. Штатное расписание ДОУ формируется с учетом установленной предельной наполняемости групп, в строгом соответствии с типовыми положениями, утвержденными постановлениями Правительства Российской Федерации, Министерством образования и науки Республики Саха (Якутия). За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4.11. Педагогическим работникам, приступившим к работе в ДОУ в год окончания, не позднее трех лет после окончания образовательной организации высшего или профессионального образования, выплачивается единовременное пособие в соответствии с действующим законодательством.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4.12. Работникам, награжденным ведомственными наградами и отраслевыми нагрудными знаками: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«Почетный работник общего образования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«Заслуженный работник образования Республики Саха (Якутия)»;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«Отличник народного образования»  может выплачиваться ежемесячная поощрительная надбавка в размере, предусмотренном Положением о стимулирующих выплатах ДОУ.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4.13. 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w:t>
      </w:r>
      <w:r w:rsidRPr="00AD55AF">
        <w:rPr>
          <w:rFonts w:ascii="Times New Roman" w:hAnsi="Times New Roman" w:cs="Times New Roman"/>
          <w:i w:val="0"/>
          <w:sz w:val="28"/>
          <w:szCs w:val="28"/>
          <w:lang w:val="ru-RU"/>
        </w:rPr>
        <w:lastRenderedPageBreak/>
        <w:t>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Минимальный размер повышения оплаты труда работникам, занятым на работах с вредными и (или) опасными условиями труда в соответствии со ст. 147 ТК РФ не может быть менее 4 процентов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работодателем с учетом мнения представительного органа работников. 4.14.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ДОУ.</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4.15.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4.16. В период отмены образовательного процесса для воспитанников по санитарно- 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4.17. Начисленная работнику заработная плата не может быть ниже минимального размера, установленного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разработанными Российской трехсторонней комиссией по регулированию социально-трудовых отношений в соответствии со статьей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4.18. Работникам учреждения, работающим по совместительству или на условиях неполного рабочего времени, выплата разницы между начисленной заработной платой и минимальной заработной платой, установленными Рекомендациями Российской трехсторонней комиссией, производится пропорционально отработанному времени.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V</w:t>
      </w:r>
      <w:r w:rsidRPr="00AD55AF">
        <w:rPr>
          <w:rFonts w:ascii="Times New Roman" w:hAnsi="Times New Roman" w:cs="Times New Roman"/>
          <w:b/>
          <w:i w:val="0"/>
          <w:sz w:val="28"/>
          <w:szCs w:val="28"/>
          <w:lang w:val="ru-RU"/>
        </w:rPr>
        <w:t>. ПОРЯДОК И СРОКИ ВЫПЛАТЫ ЗАРАБОТНОЙ ПЛАТЫ</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5.1. Заработная плата выплачивается два раза в месяц (ст.136 ТК РФ) – 20 и 5 числа каждого месяца.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5.2. Заработная плата перечисляется на расчетный счет работника  через зарплатную пластиковую карту банка.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5.3. При совпадении дня выплаты с выходным или нерабочим праздничным днем выплата заработной платы производится накануне этого дня.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5.4. При неправильном начислении заработной платы, при погашении задолженности работника перед организацией удержания из заработной платы производится в соответствии со ст.137, 138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5.5. Оплата отпуска производится не позднее, чем за 3 дня до начала отпуска.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5.6. 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5.7. Часть отпуска, превышающая 28 календарных дней, по заявлению работника может быть заменена денежной компенсацией. Не допускается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5.8. При увольнении работника расчетные суммы выдаются работнику в день увольнения, а если работник не работал, то соответствующие суммы должны быть выплачены не позднее  следующего дня после предъявления уволенным работником требования о расчете (ст.140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5.9.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Центробанка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5.10. По письменному заявлению работника работодатель обязан не позднее 3 рабочих дней со дня подачи этого заявления выдать работнику справку о заработной плате, о начисленных и фактически уплаченных страховых взносах на обязательное пенсионное страхование, НДФЛ (согласно ст.62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lastRenderedPageBreak/>
        <w:t>VI</w:t>
      </w:r>
      <w:r w:rsidRPr="00AD55AF">
        <w:rPr>
          <w:rFonts w:ascii="Times New Roman" w:hAnsi="Times New Roman" w:cs="Times New Roman"/>
          <w:b/>
          <w:i w:val="0"/>
          <w:sz w:val="28"/>
          <w:szCs w:val="28"/>
          <w:lang w:val="ru-RU"/>
        </w:rPr>
        <w:t>. СОЦИАЛЬНЫЕ ГАРАНТИИ И ЛЬГОТЫ</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6. Стороны пришли к соглашению о том, что:</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6.1. Гарантии и компенсации работникам предоставляются в следующих случаях: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заключении трудового договора (гл. 10, 11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переводе на другую работу (гл. 12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расторжении трудового договора (гл. 13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по вопросам оплаты труда (гл. 20-22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направлении в служебные командировки (гл. 24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совмещении работы с обучением (гл. 26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предоставлении ежегодного оплачиваемого отпуска (гл. 19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связи с задержкой выдачи трудовой книжки при увольнении (ст. 84.1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других случаях, предусмотренных трудовым законодательством.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6.2. Работодатель обязуется: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6.2.3.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выходе на работу после  нахождения в отпуске по беременности и родам, по уходу за ребенком;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6.3. 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 работы и, если работник направляется для обучения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6.4. 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 предоставляются гарантии и компенсации в порядке, предусмотренном главой 26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6.5. Формы подготовки и дополнительного профессионального образования работников, перечень необходимых профессий и специальностей, сроки обучения определяются работодателем с учетом мнения выборного профсоюзного органа.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VII</w:t>
      </w:r>
      <w:r w:rsidRPr="00AD55AF">
        <w:rPr>
          <w:rFonts w:ascii="Times New Roman" w:hAnsi="Times New Roman" w:cs="Times New Roman"/>
          <w:b/>
          <w:i w:val="0"/>
          <w:sz w:val="28"/>
          <w:szCs w:val="28"/>
          <w:lang w:val="ru-RU"/>
        </w:rPr>
        <w:t>. АТТЕСТАЦИЯ ПЕДАГОГИЧЕСКИХ РАБОТНИКОВ</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7.1. Аттестация заместителей руководителей, руководителей структурных подразделений в целях подтверждения соответствия занимаемой должности осуществляется аттестационной комиссией ДОО, если она предусмотрена локальными нормативными актами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7.2. Аттестация служащих и иной категории работников в целях присвоения категории осуществляется аттестационной комиссией ДОО, если она предусмотрена локальными нормативными актами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организаций, направляемых на оплату труда, в следующих случаях (Письмо Минобрнауки РФ от 15.08.2011 № 03-515/59 «Разъяснения по применению порядка аттестации педагогических работников государственных и муниципальных образовательных учреждений»):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Должность, по которой установлена квалификационная категория Должность, по которой рекомендуется при оплате труда учитывать квалификационную категорию, установленную по должности, указанной в графе 1 1 2 Воспитатель ; социальный педагог; педагог-организатор; старший воспитатель; педагог дополнительного образования, инструктор по физкультуре; музыкальный руководитель;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В коллективном договоре ДОУ могут быть установлены и другие случаи учета имеющейся квалификационной категории для установления оплаты труда работников.   Названные и 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w:t>
      </w:r>
      <w:r w:rsidRPr="00AD55AF">
        <w:rPr>
          <w:rFonts w:ascii="Times New Roman" w:hAnsi="Times New Roman" w:cs="Times New Roman"/>
          <w:i w:val="0"/>
          <w:sz w:val="28"/>
          <w:szCs w:val="28"/>
          <w:lang w:val="ru-RU"/>
        </w:rPr>
        <w:lastRenderedPageBreak/>
        <w:t>(деятельности), определяются коллективным договором, локальным нормативным актом образовательной организации.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7.4. Установить оплату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длительной нетрудоспособности,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отпуска по уходу за ребенком до достижения им возраста 3-х лет,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длительной командировки на работу по специальности в российские образовательные организации за рубежом,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длительного отпуска сроком до 1 года,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службы в Вооруженных Силах Российской Федерации,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за год до наступления пенсионного возраста.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7.5. Производить оплату труда педагогических работников в перечисленных случаях на основании коллективного договора, руководствуясь Положением об оплате труда организации, локальным нормативным актом в пределах средств организации, направляемых на оплату труда. Оплата ежегодно устанавливается приказом руководителя организации с учетом мнения выборного профсоюзного органа на срок, определенный коллективным договором, но не более трех лет.</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7.6.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7.7.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7.8.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учебных программы, профили работы (деятельности). </w:t>
      </w:r>
      <w:r w:rsidRPr="00AD55AF">
        <w:rPr>
          <w:rFonts w:ascii="Times New Roman" w:hAnsi="Times New Roman" w:cs="Times New Roman"/>
          <w:i w:val="0"/>
          <w:sz w:val="28"/>
          <w:szCs w:val="28"/>
        </w:rPr>
        <w:t>VIII</w:t>
      </w:r>
      <w:r w:rsidRPr="00AD55AF">
        <w:rPr>
          <w:rFonts w:ascii="Times New Roman" w:hAnsi="Times New Roman" w:cs="Times New Roman"/>
          <w:i w:val="0"/>
          <w:sz w:val="28"/>
          <w:szCs w:val="28"/>
          <w:lang w:val="ru-RU"/>
        </w:rPr>
        <w:t xml:space="preserve">.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lastRenderedPageBreak/>
        <w:t>VIII</w:t>
      </w:r>
      <w:r w:rsidRPr="00AD55AF">
        <w:rPr>
          <w:rFonts w:ascii="Times New Roman" w:hAnsi="Times New Roman" w:cs="Times New Roman"/>
          <w:b/>
          <w:i w:val="0"/>
          <w:sz w:val="28"/>
          <w:szCs w:val="28"/>
          <w:lang w:val="ru-RU"/>
        </w:rPr>
        <w:t>. ОХРАНА ТРУДА И ЗДОРОВЬЯ</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(может являться приложением к коллективному договору).</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 Работодатель обязуется: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8.1.1. Обеспечивать безопасные и здоровые условия труда при проведении образовательного процесса.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31 октября 2017 г. № 764н.</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8.1.4. Проводить обучение по охране труда и проверку знаний требований охраны труда работников ДОО не реже 1 раза в три года.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8.1.5. Обеспечивать проверку знаний работников образовательной организации по охране труда к началу учебного года.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8.1.6. Обеспечить наличие правил, инструкций, журналов инструктажа и других обязательных материалов на рабочих местах.</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8.1.8. Обеспечивать проведение в установленном порядке работ по специальной оценке условий труда на рабочих местах.</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 8.1.10.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8.1.11. Обеспечивать установленный санитарными нормами тепловой режим в помещениях.</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8.1.12. Проводить своевременное расследование несчастных случаев на производстве в соответствии с действующим законодательством и вести их учет.</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8.1.13. Обеспечивать соблюдение работниками требований, правил и инструкций по охране труда.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8.1.14.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ДОО. В случае выявления ими нарушения прав работников на здоровые и безопасные условия труда принимать меры к их устранению.</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8.3. Работники обязуются: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8.3.1.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8.3.2.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8.3.3.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8.3.4. Правильно применять средства индивидуальной и коллективной защиты.</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8.3.5. Извещать немедленно заведующего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8.4.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IX</w:t>
      </w:r>
      <w:r w:rsidRPr="00AD55AF">
        <w:rPr>
          <w:rFonts w:ascii="Times New Roman" w:hAnsi="Times New Roman" w:cs="Times New Roman"/>
          <w:b/>
          <w:i w:val="0"/>
          <w:sz w:val="28"/>
          <w:szCs w:val="28"/>
          <w:lang w:val="ru-RU"/>
        </w:rPr>
        <w:t>. ГАРАНТИИ ПРОФСОЮЗНОЙ ДЕЯТЕЛЬНОСТИ</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9.1. Работодатель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9.2. В случае если работник, не состоящий в профсоюзе, уполномочил профком представлять его интересы во взаимоотношениях с работодателем (ст. ст. 30, 31 ТК РФ), работодатель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(ч.6 ст.377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9.3. В целях создания условий для успешной деятельности первичной профсоюзной организации и ее выборного органа в соответствие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9.3.1. 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9.3.2. Соблюдать права Профсоюза, установленные законодательством и настоящим коллективным договором (глава 58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9.3.4. Безвозмездно предоставлять выборному органу первичной профсоюзной организации помещение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9.3.5. Предоставлять выборному органу первичной профсоюзной организации в бесплатное пользование необходимые для его деятельности средства связи и оргтехники; 9.3.6.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w:t>
      </w:r>
      <w:r w:rsidRPr="00AD55AF">
        <w:rPr>
          <w:rFonts w:ascii="Times New Roman" w:hAnsi="Times New Roman" w:cs="Times New Roman"/>
          <w:i w:val="0"/>
          <w:sz w:val="28"/>
          <w:szCs w:val="28"/>
          <w:lang w:val="ru-RU"/>
        </w:rPr>
        <w:lastRenderedPageBreak/>
        <w:t xml:space="preserve">работника в связи с его членством в Профсоюзе и (или) профсоюзной деятельностью.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9.3.7.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9.4. Взаимодействие работодателя с профкомом осуществляется посредством: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учета мнения профкома, (порядок установлен статьей 372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учета мотивированного мнения профкома, (порядок установлен статьей 373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согласования (письменного), представляющего собой принятие решения заведующего       ДОО по вопросам, предусмотренным п.7.5 настоящего коллективного договора, только после проведения взаимных консультаций, в результате которых решением профкома выражено и доведено до сведения всех работников ДОО его официальное мнение.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В случае, если мнение профкома не совпадает с предполагаемым решением заведующего, вопрос выносится на общее собрание, решение которого, принятое большинством голосов является окончательным и обязательным для сторон;</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согласия, отсутствие которого при принятии решения работодателем квалифицирует действия последнего как грубое нарушение трудовых обязанностей. 9.5. С учетом мнения профкома производится:</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установление системы оплаты труда, включая порядок стимулирования труда в учреждении (ст.135, 144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принятие правил внутреннего трудового распорядка (ст.190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составление графика сменности (ст.103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установление сроков выплаты заработной платы работникам (ст.136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привлечение к сверхурочным работам (за исключением оснований, предусмотренных ст.99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привлечение к работе в выходные и нерабочие праздничные дни (за исключением оснований, предусмотренных ст. 113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установление очередности предоставления отпусков (ст. 123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принятие решения о временном введении режима неполного рабочего времени при угрозе массовых увольнений и его отмены (ст. 180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утверждение формы расчетного листка (ст. 136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определение форм профессиональной подготовки и дополнительного профессионального образования работников, перечень необходимых профессий и специальностей (ст. 196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утверждение должностных обязанностей работников;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проведение в установленном порядке работ по специальной оценке условий труда (ст.22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формирование аттестационной комиссии в учреждении (ст.82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принятие локальных нормативных актов учреждения, закрепляющих нормы профессиональной этики педагогических работников;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изменение условий труда (статья 74 ТК РФ). 9.6.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 сокращение численности или штата работников организации (ст.81, 82, 373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(ст.81, 82, 373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неоднократное неисполнение работником без уважительных причин трудовых обязанностей, если он имеет дисциплинарное взыскание (ст.81, 82, 373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однократное грубое нарушение работником трудовых обязанностей в виде: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прогула (отсутствия на рабочем месте без уважительных причин в течение всего рабочего дня (смены) независимо от его (еѐ)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совершение работником, выполняющим воспитательные функции, аморального проступка, несовместимого с продолжением данной работы (п.8 части 1статьи 81 ТК РФ); - повторное в течение одного года грубое нарушение педагогическим работником устава образовательного учреждения (п1 статьи 336 ТК РФ).</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 9.7. По согласованию с профкомом производится: установление перечня должностей работников с ненормированным рабочим днем (ст.101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установление размеров повышенной заработной платы за вредные и (или) опасные условия труда (ст. 147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размеры повышения заработной платы в ночное время (ст. 154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распределение учебной нагрузки (ст.100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утверждение расписания занятий (ст.100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установление и изменение размеров всех видов надбавок, доплат, а также выплат стимулирующего характера (ст.135, 144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распределение премиальных выплат и использование фонда экономии заработной платы (ст.135, 144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сохранение уровня оплаты труда работника по ранее имевшейся квалификационной категории после истечения срока ее действия в случаях объективной невозможности своевременно реализовать свое право на аттестацию.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9.8. С согласия профкома производится: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применение дисциплинарного взыскания в виде замечания и выговора в отношении работников, являющихся членами профкома (ст.192, 193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временный перевод работников, являющихся членами профкома, на другую работу в случаях, предусмотренных ч. 3 ст. 72.2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9.9.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(ст.374, 376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сокращение численности или штата работников организации (п.2 части 1ст.81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(п.3 части 1 статьи 81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неоднократное неисполнение работником без уважительных причин трудовых обязанностей, если он имеет дисциплинарное взыскание (п.5 части 1 статьи 81 ТК РФ). 9.10.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Совета профсоюза с сохранением среднего заработка (ч.14 статьи 374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9.11.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в соответствие с законом сохраняется место работы. </w:t>
      </w: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9.12.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9.13. Члены профкома включаются в состав комиссий учреждения по тарификации, аттестации педагогических работников, специальной оценке условий труда, охране труда, социальному страхованию.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X</w:t>
      </w:r>
      <w:r w:rsidRPr="00AD55AF">
        <w:rPr>
          <w:rFonts w:ascii="Times New Roman" w:hAnsi="Times New Roman" w:cs="Times New Roman"/>
          <w:b/>
          <w:i w:val="0"/>
          <w:sz w:val="28"/>
          <w:szCs w:val="28"/>
          <w:lang w:val="ru-RU"/>
        </w:rPr>
        <w:t xml:space="preserve">. ОБЯЗАТЕЛЬСТВА ВЫБОРНОГО ОРГАНА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lang w:val="ru-RU"/>
        </w:rPr>
        <w:t>ПЕРВИЧНОЙ ПРОФСОЮЗНОЙ ОРГАНИЗАЦИИ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 Выборный орган первичной профсоюзной организации обязуется: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10.1. Представлять и защищать права и интересы членов Профсоюза по социально-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10.3.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10.4. Осуществлять контроль за охраной труда в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10.5. Представлять и защищать трудовые права членов Профсоюза в комиссии по трудовым спорам и в суде.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lastRenderedPageBreak/>
        <w:t xml:space="preserve">10.6. Осуществлять контроль за правильностью и своевременностью предоставления работникам отпусков и их оплаты.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10.7. Осуществлять контроль за соблюдением порядка аттестации педагогических работников ДОО, проводимой в целях подтверждения соответствия занимаемой должности.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10.8. Принимать участие в аттестации работников ДОО на соответствие занимаемой должности, делегируя представителя в состав аттестационной комиссии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10.9. Осуществлять проверку правильности удержания и перечисления на счет первичной профсоюзной организации членских профсоюзных взносов.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10.10. Информировать членов Профсоюза о своей работе, о деятельности выборных профсоюзных органов не реже одного раза в год.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10.11. Организовывать физкультурно-оздоровительную и культурно-массовую работу для членов Профсоюза и других работников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10.12. Содействовать оздоровлению детей работников ДОО.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10.13. Ходатайствовать о присвоении почетных званий, представлении к наградам работников ДОО. </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center"/>
        <w:rPr>
          <w:rFonts w:ascii="Times New Roman" w:hAnsi="Times New Roman" w:cs="Times New Roman"/>
          <w:b/>
          <w:i w:val="0"/>
          <w:sz w:val="28"/>
          <w:szCs w:val="28"/>
          <w:lang w:val="ru-RU"/>
        </w:rPr>
      </w:pPr>
      <w:r w:rsidRPr="00AD55AF">
        <w:rPr>
          <w:rFonts w:ascii="Times New Roman" w:hAnsi="Times New Roman" w:cs="Times New Roman"/>
          <w:b/>
          <w:i w:val="0"/>
          <w:sz w:val="28"/>
          <w:szCs w:val="28"/>
        </w:rPr>
        <w:t>XI</w:t>
      </w:r>
      <w:r w:rsidRPr="00AD55AF">
        <w:rPr>
          <w:rFonts w:ascii="Times New Roman" w:hAnsi="Times New Roman" w:cs="Times New Roman"/>
          <w:b/>
          <w:i w:val="0"/>
          <w:sz w:val="28"/>
          <w:szCs w:val="28"/>
          <w:lang w:val="ru-RU"/>
        </w:rPr>
        <w:t>. КОНТРОЛЬ ЗА ВЫПОЛНЕНИЕМ КОЛЛЕКТИВНОГО ДОГОВОРА. ОТВЕТСТВЕННОСТЬ СТОРОН КОЛЛЕКТИВНОГО ДОГОВОРА</w:t>
      </w:r>
    </w:p>
    <w:p w:rsidR="00AD55AF" w:rsidRPr="00AD55AF" w:rsidRDefault="00AD55AF" w:rsidP="00AD55AF">
      <w:pPr>
        <w:spacing w:after="0" w:line="240" w:lineRule="auto"/>
        <w:jc w:val="center"/>
        <w:rPr>
          <w:rFonts w:ascii="Times New Roman" w:hAnsi="Times New Roman" w:cs="Times New Roman"/>
          <w:b/>
          <w:i w:val="0"/>
          <w:sz w:val="28"/>
          <w:szCs w:val="28"/>
          <w:lang w:val="ru-RU"/>
        </w:rPr>
      </w:pP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  11. Стороны договорились, что: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11.1. Совместно разрабатывают план мероприятий по реализации настоящего коллективного договора и его положений на текущий год и отчитываются на общем собрании работников о его выполнении раз в год.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11.2. Работодатель в течение 7 календарных дней со дня подписания коллективного договора направляет его в уполномоченный орган для уведомительной регистрации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11.3. Рассматривать в 10-дневный срок все возникающие в период действия коллективного договора разногласия и конфликты, связанные с его выполнением.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11.4. Разъяснять условия коллективного договора работникам образовательного учреждения.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11.5.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11.6.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 </w:t>
      </w:r>
    </w:p>
    <w:p w:rsidR="00AD55AF" w:rsidRPr="00AD55AF" w:rsidRDefault="00AD55AF" w:rsidP="00AD55AF">
      <w:pPr>
        <w:spacing w:after="0" w:line="240" w:lineRule="auto"/>
        <w:jc w:val="both"/>
        <w:rPr>
          <w:rFonts w:ascii="Times New Roman" w:hAnsi="Times New Roman" w:cs="Times New Roman"/>
          <w:i w:val="0"/>
          <w:sz w:val="28"/>
          <w:szCs w:val="28"/>
          <w:lang w:val="ru-RU"/>
        </w:rPr>
      </w:pPr>
      <w:r w:rsidRPr="00AD55AF">
        <w:rPr>
          <w:rFonts w:ascii="Times New Roman" w:hAnsi="Times New Roman" w:cs="Times New Roman"/>
          <w:i w:val="0"/>
          <w:sz w:val="28"/>
          <w:szCs w:val="28"/>
          <w:lang w:val="ru-RU"/>
        </w:rPr>
        <w:t xml:space="preserve">11.7. Переговоры по заключению нового коллективного договора начать за 3 месяца до окончания срока действия данного договора.  </w:t>
      </w:r>
    </w:p>
    <w:p w:rsidR="00AD55AF" w:rsidRPr="00AD55AF" w:rsidRDefault="00AD55AF" w:rsidP="00AD55AF">
      <w:pPr>
        <w:spacing w:after="0" w:line="240" w:lineRule="auto"/>
        <w:jc w:val="both"/>
        <w:rPr>
          <w:rFonts w:ascii="Times New Roman" w:hAnsi="Times New Roman" w:cs="Times New Roman"/>
          <w:sz w:val="24"/>
          <w:szCs w:val="24"/>
          <w:lang w:val="ru-RU"/>
        </w:rPr>
      </w:pPr>
      <w:r w:rsidRPr="00AD55AF">
        <w:rPr>
          <w:rFonts w:ascii="Times New Roman" w:hAnsi="Times New Roman" w:cs="Times New Roman"/>
          <w:sz w:val="24"/>
          <w:szCs w:val="24"/>
          <w:lang w:val="ru-RU"/>
        </w:rPr>
        <w:lastRenderedPageBreak/>
        <w:t xml:space="preserve"> </w:t>
      </w:r>
    </w:p>
    <w:p w:rsidR="00AD55AF" w:rsidRPr="00AD55AF" w:rsidRDefault="00AD55AF" w:rsidP="00AD55AF">
      <w:pPr>
        <w:spacing w:after="0" w:line="240" w:lineRule="auto"/>
        <w:jc w:val="both"/>
        <w:rPr>
          <w:rFonts w:ascii="Times New Roman" w:hAnsi="Times New Roman" w:cs="Times New Roman"/>
          <w:sz w:val="24"/>
          <w:szCs w:val="24"/>
          <w:lang w:val="ru-RU"/>
        </w:rPr>
      </w:pPr>
    </w:p>
    <w:p w:rsidR="00AD55AF" w:rsidRPr="00AD55AF" w:rsidRDefault="00AD55AF">
      <w:pPr>
        <w:rPr>
          <w:lang w:val="ru-RU"/>
        </w:rPr>
      </w:pPr>
    </w:p>
    <w:p w:rsidR="00AD55AF" w:rsidRPr="00AD55AF" w:rsidRDefault="00AD55AF">
      <w:pPr>
        <w:rPr>
          <w:lang w:val="ru-RU"/>
        </w:rPr>
      </w:pPr>
    </w:p>
    <w:p w:rsidR="00AD55AF" w:rsidRPr="00AD55AF" w:rsidRDefault="00AD55AF">
      <w:pPr>
        <w:rPr>
          <w:lang w:val="ru-RU"/>
        </w:rPr>
      </w:pPr>
    </w:p>
    <w:p w:rsidR="00AD55AF" w:rsidRPr="00AD55AF" w:rsidRDefault="00AD55AF">
      <w:pPr>
        <w:rPr>
          <w:lang w:val="ru-RU"/>
        </w:rPr>
      </w:pPr>
    </w:p>
    <w:p w:rsidR="00AD55AF" w:rsidRPr="00AD55AF" w:rsidRDefault="00AD55AF">
      <w:pPr>
        <w:rPr>
          <w:lang w:val="ru-RU"/>
        </w:rPr>
      </w:pPr>
    </w:p>
    <w:sectPr w:rsidR="00AD55AF" w:rsidRPr="00AD55AF" w:rsidSect="003F7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675D"/>
    <w:multiLevelType w:val="hybridMultilevel"/>
    <w:tmpl w:val="35042BD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3C579BA"/>
    <w:multiLevelType w:val="hybridMultilevel"/>
    <w:tmpl w:val="C866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8D5FDC"/>
    <w:multiLevelType w:val="hybridMultilevel"/>
    <w:tmpl w:val="832A787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55AF"/>
    <w:rsid w:val="00291E88"/>
    <w:rsid w:val="00310292"/>
    <w:rsid w:val="003F7B84"/>
    <w:rsid w:val="006E4011"/>
    <w:rsid w:val="00A04AC9"/>
    <w:rsid w:val="00AA7644"/>
    <w:rsid w:val="00AD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44"/>
    <w:rPr>
      <w:i/>
      <w:iCs/>
      <w:sz w:val="20"/>
      <w:szCs w:val="20"/>
    </w:rPr>
  </w:style>
  <w:style w:type="paragraph" w:styleId="1">
    <w:name w:val="heading 1"/>
    <w:basedOn w:val="a"/>
    <w:next w:val="a"/>
    <w:link w:val="10"/>
    <w:uiPriority w:val="9"/>
    <w:qFormat/>
    <w:rsid w:val="00AA7644"/>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2">
    <w:name w:val="heading 2"/>
    <w:basedOn w:val="a"/>
    <w:next w:val="a"/>
    <w:link w:val="20"/>
    <w:uiPriority w:val="9"/>
    <w:unhideWhenUsed/>
    <w:qFormat/>
    <w:rsid w:val="00AA7644"/>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3">
    <w:name w:val="heading 3"/>
    <w:basedOn w:val="a"/>
    <w:next w:val="a"/>
    <w:link w:val="30"/>
    <w:uiPriority w:val="9"/>
    <w:unhideWhenUsed/>
    <w:qFormat/>
    <w:rsid w:val="00AA7644"/>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0"/>
    <w:uiPriority w:val="9"/>
    <w:unhideWhenUsed/>
    <w:qFormat/>
    <w:rsid w:val="00AA7644"/>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0"/>
    <w:uiPriority w:val="9"/>
    <w:unhideWhenUsed/>
    <w:qFormat/>
    <w:rsid w:val="00AA7644"/>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0"/>
    <w:uiPriority w:val="9"/>
    <w:semiHidden/>
    <w:unhideWhenUsed/>
    <w:qFormat/>
    <w:rsid w:val="00AA7644"/>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0"/>
    <w:uiPriority w:val="9"/>
    <w:semiHidden/>
    <w:unhideWhenUsed/>
    <w:qFormat/>
    <w:rsid w:val="00AA7644"/>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0"/>
    <w:uiPriority w:val="9"/>
    <w:semiHidden/>
    <w:unhideWhenUsed/>
    <w:qFormat/>
    <w:rsid w:val="00AA7644"/>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0"/>
    <w:uiPriority w:val="9"/>
    <w:semiHidden/>
    <w:unhideWhenUsed/>
    <w:qFormat/>
    <w:rsid w:val="00AA7644"/>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644"/>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20">
    <w:name w:val="Заголовок 2 Знак"/>
    <w:basedOn w:val="a0"/>
    <w:link w:val="2"/>
    <w:uiPriority w:val="9"/>
    <w:rsid w:val="00AA7644"/>
    <w:rPr>
      <w:rFonts w:asciiTheme="majorHAnsi" w:eastAsiaTheme="majorEastAsia" w:hAnsiTheme="majorHAnsi" w:cstheme="majorBidi"/>
      <w:b/>
      <w:bCs/>
      <w:i/>
      <w:iCs/>
      <w:color w:val="858585" w:themeColor="accent2" w:themeShade="BF"/>
    </w:rPr>
  </w:style>
  <w:style w:type="character" w:customStyle="1" w:styleId="30">
    <w:name w:val="Заголовок 3 Знак"/>
    <w:basedOn w:val="a0"/>
    <w:link w:val="3"/>
    <w:uiPriority w:val="9"/>
    <w:rsid w:val="00AA7644"/>
    <w:rPr>
      <w:rFonts w:asciiTheme="majorHAnsi" w:eastAsiaTheme="majorEastAsia" w:hAnsiTheme="majorHAnsi" w:cstheme="majorBidi"/>
      <w:b/>
      <w:bCs/>
      <w:i/>
      <w:iCs/>
      <w:color w:val="858585" w:themeColor="accent2" w:themeShade="BF"/>
    </w:rPr>
  </w:style>
  <w:style w:type="character" w:customStyle="1" w:styleId="40">
    <w:name w:val="Заголовок 4 Знак"/>
    <w:basedOn w:val="a0"/>
    <w:link w:val="4"/>
    <w:uiPriority w:val="9"/>
    <w:rsid w:val="00AA7644"/>
    <w:rPr>
      <w:rFonts w:asciiTheme="majorHAnsi" w:eastAsiaTheme="majorEastAsia" w:hAnsiTheme="majorHAnsi" w:cstheme="majorBidi"/>
      <w:b/>
      <w:bCs/>
      <w:i/>
      <w:iCs/>
      <w:color w:val="858585" w:themeColor="accent2" w:themeShade="BF"/>
    </w:rPr>
  </w:style>
  <w:style w:type="character" w:customStyle="1" w:styleId="50">
    <w:name w:val="Заголовок 5 Знак"/>
    <w:basedOn w:val="a0"/>
    <w:link w:val="5"/>
    <w:uiPriority w:val="9"/>
    <w:rsid w:val="00AA7644"/>
    <w:rPr>
      <w:rFonts w:asciiTheme="majorHAnsi" w:eastAsiaTheme="majorEastAsia" w:hAnsiTheme="majorHAnsi" w:cstheme="majorBidi"/>
      <w:b/>
      <w:bCs/>
      <w:i/>
      <w:iCs/>
      <w:color w:val="858585" w:themeColor="accent2" w:themeShade="BF"/>
    </w:rPr>
  </w:style>
  <w:style w:type="character" w:customStyle="1" w:styleId="60">
    <w:name w:val="Заголовок 6 Знак"/>
    <w:basedOn w:val="a0"/>
    <w:link w:val="6"/>
    <w:uiPriority w:val="9"/>
    <w:semiHidden/>
    <w:rsid w:val="00AA7644"/>
    <w:rPr>
      <w:rFonts w:asciiTheme="majorHAnsi" w:eastAsiaTheme="majorEastAsia" w:hAnsiTheme="majorHAnsi" w:cstheme="majorBidi"/>
      <w:i/>
      <w:iCs/>
      <w:color w:val="858585" w:themeColor="accent2" w:themeShade="BF"/>
    </w:rPr>
  </w:style>
  <w:style w:type="character" w:customStyle="1" w:styleId="70">
    <w:name w:val="Заголовок 7 Знак"/>
    <w:basedOn w:val="a0"/>
    <w:link w:val="7"/>
    <w:uiPriority w:val="9"/>
    <w:semiHidden/>
    <w:rsid w:val="00AA7644"/>
    <w:rPr>
      <w:rFonts w:asciiTheme="majorHAnsi" w:eastAsiaTheme="majorEastAsia" w:hAnsiTheme="majorHAnsi" w:cstheme="majorBidi"/>
      <w:i/>
      <w:iCs/>
      <w:color w:val="858585" w:themeColor="accent2" w:themeShade="BF"/>
    </w:rPr>
  </w:style>
  <w:style w:type="character" w:customStyle="1" w:styleId="80">
    <w:name w:val="Заголовок 8 Знак"/>
    <w:basedOn w:val="a0"/>
    <w:link w:val="8"/>
    <w:uiPriority w:val="9"/>
    <w:semiHidden/>
    <w:rsid w:val="00AA7644"/>
    <w:rPr>
      <w:rFonts w:asciiTheme="majorHAnsi" w:eastAsiaTheme="majorEastAsia" w:hAnsiTheme="majorHAnsi" w:cstheme="majorBidi"/>
      <w:i/>
      <w:iCs/>
      <w:color w:val="B2B2B2" w:themeColor="accent2"/>
    </w:rPr>
  </w:style>
  <w:style w:type="character" w:customStyle="1" w:styleId="90">
    <w:name w:val="Заголовок 9 Знак"/>
    <w:basedOn w:val="a0"/>
    <w:link w:val="9"/>
    <w:uiPriority w:val="9"/>
    <w:semiHidden/>
    <w:rsid w:val="00AA7644"/>
    <w:rPr>
      <w:rFonts w:asciiTheme="majorHAnsi" w:eastAsiaTheme="majorEastAsia" w:hAnsiTheme="majorHAnsi" w:cstheme="majorBidi"/>
      <w:i/>
      <w:iCs/>
      <w:color w:val="B2B2B2" w:themeColor="accent2"/>
      <w:sz w:val="20"/>
      <w:szCs w:val="20"/>
    </w:rPr>
  </w:style>
  <w:style w:type="paragraph" w:styleId="a3">
    <w:name w:val="caption"/>
    <w:basedOn w:val="a"/>
    <w:next w:val="a"/>
    <w:uiPriority w:val="35"/>
    <w:semiHidden/>
    <w:unhideWhenUsed/>
    <w:qFormat/>
    <w:rsid w:val="00AA7644"/>
    <w:rPr>
      <w:b/>
      <w:bCs/>
      <w:color w:val="858585" w:themeColor="accent2" w:themeShade="BF"/>
      <w:sz w:val="18"/>
      <w:szCs w:val="18"/>
    </w:rPr>
  </w:style>
  <w:style w:type="paragraph" w:styleId="a4">
    <w:name w:val="Title"/>
    <w:basedOn w:val="a"/>
    <w:next w:val="a"/>
    <w:link w:val="a5"/>
    <w:uiPriority w:val="10"/>
    <w:qFormat/>
    <w:rsid w:val="00AA7644"/>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A7644"/>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6">
    <w:name w:val="Subtitle"/>
    <w:basedOn w:val="a"/>
    <w:next w:val="a"/>
    <w:link w:val="a7"/>
    <w:uiPriority w:val="11"/>
    <w:qFormat/>
    <w:rsid w:val="00AA7644"/>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7">
    <w:name w:val="Подзаголовок Знак"/>
    <w:basedOn w:val="a0"/>
    <w:link w:val="a6"/>
    <w:uiPriority w:val="11"/>
    <w:rsid w:val="00AA7644"/>
    <w:rPr>
      <w:rFonts w:asciiTheme="majorHAnsi" w:eastAsiaTheme="majorEastAsia" w:hAnsiTheme="majorHAnsi" w:cstheme="majorBidi"/>
      <w:i/>
      <w:iCs/>
      <w:color w:val="585858" w:themeColor="accent2" w:themeShade="7F"/>
      <w:sz w:val="24"/>
      <w:szCs w:val="24"/>
    </w:rPr>
  </w:style>
  <w:style w:type="character" w:styleId="a8">
    <w:name w:val="Strong"/>
    <w:uiPriority w:val="22"/>
    <w:qFormat/>
    <w:rsid w:val="00AA7644"/>
    <w:rPr>
      <w:b/>
      <w:bCs/>
      <w:spacing w:val="0"/>
    </w:rPr>
  </w:style>
  <w:style w:type="character" w:styleId="a9">
    <w:name w:val="Emphasis"/>
    <w:uiPriority w:val="20"/>
    <w:qFormat/>
    <w:rsid w:val="00AA7644"/>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a">
    <w:name w:val="No Spacing"/>
    <w:basedOn w:val="a"/>
    <w:uiPriority w:val="1"/>
    <w:qFormat/>
    <w:rsid w:val="00AA7644"/>
    <w:pPr>
      <w:spacing w:after="0" w:line="240" w:lineRule="auto"/>
    </w:pPr>
  </w:style>
  <w:style w:type="paragraph" w:styleId="ab">
    <w:name w:val="List Paragraph"/>
    <w:basedOn w:val="a"/>
    <w:uiPriority w:val="34"/>
    <w:qFormat/>
    <w:rsid w:val="00AA7644"/>
    <w:pPr>
      <w:ind w:left="720"/>
      <w:contextualSpacing/>
    </w:pPr>
  </w:style>
  <w:style w:type="paragraph" w:styleId="21">
    <w:name w:val="Quote"/>
    <w:basedOn w:val="a"/>
    <w:next w:val="a"/>
    <w:link w:val="22"/>
    <w:uiPriority w:val="29"/>
    <w:qFormat/>
    <w:rsid w:val="00AA7644"/>
    <w:rPr>
      <w:i w:val="0"/>
      <w:iCs w:val="0"/>
      <w:color w:val="858585" w:themeColor="accent2" w:themeShade="BF"/>
    </w:rPr>
  </w:style>
  <w:style w:type="character" w:customStyle="1" w:styleId="22">
    <w:name w:val="Цитата 2 Знак"/>
    <w:basedOn w:val="a0"/>
    <w:link w:val="21"/>
    <w:uiPriority w:val="29"/>
    <w:rsid w:val="00AA7644"/>
    <w:rPr>
      <w:color w:val="858585" w:themeColor="accent2" w:themeShade="BF"/>
      <w:sz w:val="20"/>
      <w:szCs w:val="20"/>
    </w:rPr>
  </w:style>
  <w:style w:type="paragraph" w:styleId="ac">
    <w:name w:val="Intense Quote"/>
    <w:basedOn w:val="a"/>
    <w:next w:val="a"/>
    <w:link w:val="ad"/>
    <w:uiPriority w:val="30"/>
    <w:qFormat/>
    <w:rsid w:val="00AA7644"/>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ad">
    <w:name w:val="Выделенная цитата Знак"/>
    <w:basedOn w:val="a0"/>
    <w:link w:val="ac"/>
    <w:uiPriority w:val="30"/>
    <w:rsid w:val="00AA7644"/>
    <w:rPr>
      <w:rFonts w:asciiTheme="majorHAnsi" w:eastAsiaTheme="majorEastAsia" w:hAnsiTheme="majorHAnsi" w:cstheme="majorBidi"/>
      <w:b/>
      <w:bCs/>
      <w:i/>
      <w:iCs/>
      <w:color w:val="B2B2B2" w:themeColor="accent2"/>
      <w:sz w:val="20"/>
      <w:szCs w:val="20"/>
    </w:rPr>
  </w:style>
  <w:style w:type="character" w:styleId="ae">
    <w:name w:val="Subtle Emphasis"/>
    <w:uiPriority w:val="19"/>
    <w:qFormat/>
    <w:rsid w:val="00AA7644"/>
    <w:rPr>
      <w:rFonts w:asciiTheme="majorHAnsi" w:eastAsiaTheme="majorEastAsia" w:hAnsiTheme="majorHAnsi" w:cstheme="majorBidi"/>
      <w:i/>
      <w:iCs/>
      <w:color w:val="B2B2B2" w:themeColor="accent2"/>
    </w:rPr>
  </w:style>
  <w:style w:type="character" w:styleId="af">
    <w:name w:val="Intense Emphasis"/>
    <w:uiPriority w:val="21"/>
    <w:qFormat/>
    <w:rsid w:val="00AA7644"/>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0">
    <w:name w:val="Subtle Reference"/>
    <w:uiPriority w:val="31"/>
    <w:qFormat/>
    <w:rsid w:val="00AA7644"/>
    <w:rPr>
      <w:i/>
      <w:iCs/>
      <w:smallCaps/>
      <w:color w:val="B2B2B2" w:themeColor="accent2"/>
      <w:u w:color="B2B2B2" w:themeColor="accent2"/>
    </w:rPr>
  </w:style>
  <w:style w:type="character" w:styleId="af1">
    <w:name w:val="Intense Reference"/>
    <w:uiPriority w:val="32"/>
    <w:qFormat/>
    <w:rsid w:val="00AA7644"/>
    <w:rPr>
      <w:b/>
      <w:bCs/>
      <w:i/>
      <w:iCs/>
      <w:smallCaps/>
      <w:color w:val="B2B2B2" w:themeColor="accent2"/>
      <w:u w:color="B2B2B2" w:themeColor="accent2"/>
    </w:rPr>
  </w:style>
  <w:style w:type="character" w:styleId="af2">
    <w:name w:val="Book Title"/>
    <w:uiPriority w:val="33"/>
    <w:qFormat/>
    <w:rsid w:val="00AA7644"/>
    <w:rPr>
      <w:rFonts w:asciiTheme="majorHAnsi" w:eastAsiaTheme="majorEastAsia" w:hAnsiTheme="majorHAnsi" w:cstheme="majorBidi"/>
      <w:b/>
      <w:bCs/>
      <w:i/>
      <w:iCs/>
      <w:smallCaps/>
      <w:color w:val="858585" w:themeColor="accent2" w:themeShade="BF"/>
      <w:u w:val="single"/>
    </w:rPr>
  </w:style>
  <w:style w:type="paragraph" w:styleId="af3">
    <w:name w:val="TOC Heading"/>
    <w:basedOn w:val="1"/>
    <w:next w:val="a"/>
    <w:uiPriority w:val="39"/>
    <w:semiHidden/>
    <w:unhideWhenUsed/>
    <w:qFormat/>
    <w:rsid w:val="00AA7644"/>
    <w:pPr>
      <w:outlineLvl w:val="9"/>
    </w:pPr>
  </w:style>
  <w:style w:type="paragraph" w:styleId="af4">
    <w:name w:val="Balloon Text"/>
    <w:basedOn w:val="a"/>
    <w:link w:val="af5"/>
    <w:uiPriority w:val="99"/>
    <w:semiHidden/>
    <w:unhideWhenUsed/>
    <w:rsid w:val="00AD55A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D55A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11234</Words>
  <Characters>64036</Characters>
  <Application>Microsoft Office Word</Application>
  <DocSecurity>0</DocSecurity>
  <Lines>533</Lines>
  <Paragraphs>150</Paragraphs>
  <ScaleCrop>false</ScaleCrop>
  <Company/>
  <LinksUpToDate>false</LinksUpToDate>
  <CharactersWithSpaces>75120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2019-11-11T12:31:00Z</dcterms:created>
  <dcterms:modified xsi:type="dcterms:W3CDTF">2019-11-11T12:33:00Z</dcterms:modified>
</cp:coreProperties>
</file>